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C1C5" w14:textId="77777777" w:rsidR="005B7578" w:rsidRDefault="005B7578" w:rsidP="005B7578">
      <w:pPr>
        <w:autoSpaceDE w:val="0"/>
        <w:jc w:val="center"/>
        <w:rPr>
          <w:b/>
          <w:bCs/>
        </w:rPr>
      </w:pPr>
      <w:r>
        <w:rPr>
          <w:b/>
          <w:bCs/>
        </w:rPr>
        <w:t>- projekt -</w:t>
      </w:r>
    </w:p>
    <w:p w14:paraId="1AF30FF7" w14:textId="77777777" w:rsidR="005B7578" w:rsidRDefault="005B7578" w:rsidP="005B7578">
      <w:pPr>
        <w:autoSpaceDE w:val="0"/>
        <w:rPr>
          <w:b/>
          <w:bCs/>
        </w:rPr>
      </w:pPr>
    </w:p>
    <w:p w14:paraId="79B82D93" w14:textId="77777777" w:rsidR="005B7578" w:rsidRDefault="005B7578" w:rsidP="005B7578">
      <w:pPr>
        <w:autoSpaceDE w:val="0"/>
        <w:jc w:val="center"/>
        <w:rPr>
          <w:b/>
          <w:bCs/>
        </w:rPr>
      </w:pPr>
      <w:r>
        <w:rPr>
          <w:b/>
          <w:bCs/>
        </w:rPr>
        <w:t>UCHWAŁA   Nr  /     /2020</w:t>
      </w:r>
    </w:p>
    <w:p w14:paraId="29B95F1C" w14:textId="77777777" w:rsidR="005B7578" w:rsidRDefault="005B7578" w:rsidP="005B757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RADY  GMINY  OBRZYCKO </w:t>
      </w:r>
    </w:p>
    <w:p w14:paraId="71DB6FA1" w14:textId="6D40E03A" w:rsidR="005B7578" w:rsidRDefault="005B7578" w:rsidP="005B7578">
      <w:pPr>
        <w:autoSpaceDE w:val="0"/>
        <w:jc w:val="center"/>
        <w:rPr>
          <w:b/>
          <w:bCs/>
        </w:rPr>
      </w:pPr>
      <w:r>
        <w:rPr>
          <w:b/>
          <w:bCs/>
        </w:rPr>
        <w:t>z dnia ……………..2020</w:t>
      </w:r>
    </w:p>
    <w:p w14:paraId="6CE6FF4A" w14:textId="77777777" w:rsidR="005B7578" w:rsidRDefault="005B7578" w:rsidP="005B7578">
      <w:pPr>
        <w:autoSpaceDE w:val="0"/>
        <w:jc w:val="center"/>
        <w:rPr>
          <w:b/>
          <w:bCs/>
        </w:rPr>
      </w:pPr>
    </w:p>
    <w:p w14:paraId="0A565C77" w14:textId="77777777" w:rsidR="005B7578" w:rsidRDefault="005B7578" w:rsidP="005B7578">
      <w:pPr>
        <w:autoSpaceDE w:val="0"/>
        <w:jc w:val="both"/>
        <w:rPr>
          <w:b/>
          <w:bCs/>
        </w:rPr>
      </w:pPr>
      <w:r>
        <w:rPr>
          <w:b/>
          <w:bCs/>
        </w:rPr>
        <w:t>w sprawie zmiany Uchwały Nr IX/95/2019 Rady Gminy Obrzycko z dnia 15 listopada 2019 r. w sprawie „ Rocznego programu współpracy z organizacjami pozarządowymi i innymi podmiotami wymienionymi w art. 3 ust. 3 ustawy o działalności pożytku publicznego  i o wolontariacie  na rok 2020”.</w:t>
      </w:r>
    </w:p>
    <w:p w14:paraId="2E260724" w14:textId="77777777" w:rsidR="005B7578" w:rsidRDefault="005B7578" w:rsidP="005B7578">
      <w:pPr>
        <w:autoSpaceDE w:val="0"/>
      </w:pPr>
    </w:p>
    <w:p w14:paraId="03ECB59E" w14:textId="1B5A4A0E" w:rsidR="005B7578" w:rsidRDefault="005B7578" w:rsidP="005B7578">
      <w:pPr>
        <w:autoSpaceDE w:val="0"/>
        <w:autoSpaceDN w:val="0"/>
        <w:adjustRightInd w:val="0"/>
        <w:jc w:val="both"/>
      </w:pPr>
      <w:r>
        <w:t>Na podstawie art. 7 ust. 1 pkt. 19, art. 18 ust. 2 pkt 15 ustawy z dnia 8 marca 1990 r.                                     o samorządzie gminnym (tekst jednolity: Dz. U. z 2019 r. poz. 506 ze zm.)</w:t>
      </w:r>
      <w:r>
        <w:rPr>
          <w:rFonts w:ascii="Tahoma" w:hAnsi="Tahoma" w:cs="Tahoma"/>
          <w:color w:val="333333"/>
        </w:rPr>
        <w:t xml:space="preserve"> </w:t>
      </w:r>
      <w:r>
        <w:t xml:space="preserve"> oraz art. 5 ust 1, </w:t>
      </w:r>
      <w:r>
        <w:br/>
        <w:t>art. 5a ust. 1 ustawy z dnia 24 kwietnia 2003 r. o działalności pożytku publicznego</w:t>
      </w:r>
      <w:r>
        <w:br/>
        <w:t>i o wolontariacie  (tekst jednolity Dz. U. z 2019 r. poz. 688 ze zm.) oraz  § 3  ust. 1 pkt. 2 załącznika do Uchwały Nr XXXVIII/270/2010 Rady Gminy Obrzycko z dnia 22 września 2010 r. w sprawie określenia szczegółowego sposobu konsultowania z  organizacjami pozarządowymi i podmiotami wymienionymi w art. 3 ust. 3 ustawy o działalności pożytku publicznego i  o wolontariacie projektów aktów prawa miejscowego w dziedzinach dotyczących działalności  statutowej tych organizacji. </w:t>
      </w:r>
    </w:p>
    <w:p w14:paraId="2B001118" w14:textId="77777777" w:rsidR="005B7578" w:rsidRDefault="005B7578" w:rsidP="005B7578">
      <w:pPr>
        <w:autoSpaceDE w:val="0"/>
      </w:pPr>
    </w:p>
    <w:p w14:paraId="3C9C7D04" w14:textId="77777777" w:rsidR="005B7578" w:rsidRDefault="005B7578" w:rsidP="005B7578">
      <w:pPr>
        <w:autoSpaceDE w:val="0"/>
        <w:rPr>
          <w:b/>
        </w:rPr>
      </w:pPr>
      <w:r>
        <w:rPr>
          <w:b/>
        </w:rPr>
        <w:t xml:space="preserve">Rada Gminy Obrzycko </w:t>
      </w:r>
      <w:r>
        <w:rPr>
          <w:b/>
          <w:bCs/>
        </w:rPr>
        <w:t>u c h w a l a</w:t>
      </w:r>
    </w:p>
    <w:p w14:paraId="5A74DE3D" w14:textId="77777777" w:rsidR="005B7578" w:rsidRDefault="005B7578" w:rsidP="005B7578">
      <w:pPr>
        <w:autoSpaceDE w:val="0"/>
        <w:jc w:val="both"/>
      </w:pPr>
    </w:p>
    <w:p w14:paraId="2854A3EB" w14:textId="74DC9B36" w:rsidR="005B7578" w:rsidRDefault="005B7578" w:rsidP="005B7578">
      <w:pPr>
        <w:autoSpaceDE w:val="0"/>
        <w:jc w:val="center"/>
        <w:rPr>
          <w:b/>
        </w:rPr>
      </w:pPr>
      <w:r>
        <w:rPr>
          <w:b/>
        </w:rPr>
        <w:t>§ 1</w:t>
      </w:r>
    </w:p>
    <w:p w14:paraId="52214656" w14:textId="77777777" w:rsidR="005B7578" w:rsidRDefault="005B7578" w:rsidP="005B7578">
      <w:pPr>
        <w:autoSpaceDE w:val="0"/>
        <w:jc w:val="both"/>
      </w:pPr>
      <w:r>
        <w:t>Zmienić w Uchwale Nr IX/95/2019 Rady Gminy Obrzycko z dnia 15 listopada 2019 r. w sprawie „Rocznego programu współpracy z organizacjami pozarządowymi i innymi podmiotami wymienionymi w art. 3 ust. 3 ustawy o działalności pożytku publicznego  i o wolontariacie  na rok 2020” w Rozdziale IV  pkt. 3 nadając mu brzmienie:</w:t>
      </w:r>
    </w:p>
    <w:p w14:paraId="61943485" w14:textId="77777777" w:rsidR="005B7578" w:rsidRDefault="005B7578" w:rsidP="005B7578">
      <w:pPr>
        <w:rPr>
          <w:color w:val="000000"/>
        </w:rPr>
      </w:pPr>
      <w:r>
        <w:t xml:space="preserve">  </w:t>
      </w:r>
    </w:p>
    <w:p w14:paraId="0DAFC602" w14:textId="77777777" w:rsidR="005B7578" w:rsidRDefault="005B7578" w:rsidP="005B7578">
      <w:pPr>
        <w:rPr>
          <w:color w:val="000000"/>
        </w:rPr>
      </w:pPr>
      <w:r>
        <w:rPr>
          <w:color w:val="000000"/>
        </w:rPr>
        <w:t>„3. W skład komisji konkursowych wchodzą:</w:t>
      </w:r>
    </w:p>
    <w:p w14:paraId="2B4BFF96" w14:textId="77777777" w:rsidR="005B7578" w:rsidRDefault="005B7578" w:rsidP="005B7578">
      <w:pPr>
        <w:rPr>
          <w:color w:val="000000"/>
        </w:rPr>
      </w:pPr>
    </w:p>
    <w:p w14:paraId="1D98F490" w14:textId="77777777" w:rsidR="005B7578" w:rsidRDefault="005B7578" w:rsidP="005B7578">
      <w:pPr>
        <w:ind w:left="705"/>
        <w:jc w:val="both"/>
        <w:rPr>
          <w:color w:val="000000"/>
        </w:rPr>
      </w:pPr>
      <w:r>
        <w:rPr>
          <w:color w:val="000000"/>
        </w:rPr>
        <w:t xml:space="preserve">a)    przewodniczący – Sekretarz Gminy lub pracownik merytoryczny ds. współpracy                            z organizacjami pozarządowymi lub </w:t>
      </w:r>
      <w:r>
        <w:t>wyznaczony przez Wójta pracownik urzędu gminy;</w:t>
      </w:r>
    </w:p>
    <w:p w14:paraId="0FEAEE57" w14:textId="77777777" w:rsidR="005B7578" w:rsidRDefault="005B7578" w:rsidP="005B7578">
      <w:pPr>
        <w:jc w:val="both"/>
        <w:rPr>
          <w:color w:val="000000"/>
        </w:rPr>
      </w:pPr>
    </w:p>
    <w:p w14:paraId="42C631A8" w14:textId="77777777" w:rsidR="005B7578" w:rsidRDefault="005B7578" w:rsidP="005B7578">
      <w:pPr>
        <w:spacing w:line="100" w:lineRule="atLeast"/>
        <w:ind w:left="705"/>
        <w:jc w:val="both"/>
        <w:rPr>
          <w:color w:val="000000"/>
        </w:rPr>
      </w:pPr>
      <w:r>
        <w:rPr>
          <w:color w:val="000000"/>
        </w:rPr>
        <w:t>b) zastępca przewodniczącego</w:t>
      </w:r>
      <w:r>
        <w:t xml:space="preserve"> - wyznaczony przez Wójta pracownik urzędu gminy;</w:t>
      </w:r>
    </w:p>
    <w:p w14:paraId="486BE0C2" w14:textId="77777777" w:rsidR="005B7578" w:rsidRDefault="005B7578" w:rsidP="005B7578"/>
    <w:p w14:paraId="6D9A4D70" w14:textId="77777777" w:rsidR="005B7578" w:rsidRDefault="005B7578" w:rsidP="005B7578">
      <w:r>
        <w:tab/>
        <w:t>c)    członkowie w tym:</w:t>
      </w:r>
    </w:p>
    <w:p w14:paraId="5399AF28" w14:textId="77777777" w:rsidR="005B7578" w:rsidRDefault="005B7578" w:rsidP="005B7578">
      <w:pPr>
        <w:ind w:firstLine="708"/>
      </w:pPr>
      <w:r>
        <w:rPr>
          <w:color w:val="000000"/>
        </w:rPr>
        <w:t xml:space="preserve">- </w:t>
      </w:r>
      <w:r>
        <w:t xml:space="preserve">Radca Prawny lub inny wyznaczony przez Wójta pracownik urzędu gminy; </w:t>
      </w:r>
    </w:p>
    <w:p w14:paraId="49E179E8" w14:textId="77777777" w:rsidR="005B7578" w:rsidRDefault="005B7578" w:rsidP="005B7578">
      <w:pPr>
        <w:ind w:left="705"/>
        <w:jc w:val="both"/>
      </w:pPr>
      <w:r>
        <w:t xml:space="preserve">- co najmniej dwóch przedstawicieli organizacji pozarządowych, z wyłączeniem osób wskazanych  przez organizacje pozarządowe, biorące udział w konkursie. </w:t>
      </w:r>
    </w:p>
    <w:p w14:paraId="6A0E9418" w14:textId="77777777" w:rsidR="005B7578" w:rsidRDefault="005B7578" w:rsidP="005B7578">
      <w:pPr>
        <w:ind w:left="705"/>
        <w:jc w:val="both"/>
      </w:pPr>
    </w:p>
    <w:p w14:paraId="4C543C40" w14:textId="77777777" w:rsidR="005B7578" w:rsidRDefault="005B7578" w:rsidP="005B7578">
      <w:pPr>
        <w:ind w:left="705"/>
        <w:jc w:val="both"/>
      </w:pPr>
      <w:r>
        <w:t xml:space="preserve">d) przewodniczący komisji może zaprosić do prac w komisji, z głosem doradczym,  osobę </w:t>
      </w:r>
      <w:r>
        <w:tab/>
        <w:t>bądź osoby posiadające specjalistyczną wiedzę w dziedzinie obejmującej zakres zadań publicznych, których dotyczy konkurs.”</w:t>
      </w:r>
    </w:p>
    <w:p w14:paraId="44F6D3CE" w14:textId="71D7C44A" w:rsidR="005B7578" w:rsidRPr="005B7578" w:rsidRDefault="005B7578" w:rsidP="005B7578">
      <w:pPr>
        <w:jc w:val="both"/>
      </w:pPr>
      <w:r>
        <w:tab/>
      </w:r>
    </w:p>
    <w:p w14:paraId="4C28527D" w14:textId="77777777" w:rsidR="005B7578" w:rsidRDefault="005B7578" w:rsidP="005B7578">
      <w:pPr>
        <w:autoSpaceDE w:val="0"/>
        <w:jc w:val="center"/>
        <w:rPr>
          <w:b/>
        </w:rPr>
      </w:pPr>
      <w:r>
        <w:rPr>
          <w:b/>
        </w:rPr>
        <w:t>§ 2</w:t>
      </w:r>
    </w:p>
    <w:p w14:paraId="41F15848" w14:textId="77777777" w:rsidR="005B7578" w:rsidRDefault="005B7578" w:rsidP="005B7578">
      <w:pPr>
        <w:autoSpaceDE w:val="0"/>
      </w:pPr>
      <w:r>
        <w:t>Wykonanie uchwały powierzyć Wójtowi Gminy Obrzycko.</w:t>
      </w:r>
    </w:p>
    <w:p w14:paraId="62D497F3" w14:textId="77777777" w:rsidR="005B7578" w:rsidRDefault="005B7578" w:rsidP="005B7578">
      <w:pPr>
        <w:autoSpaceDE w:val="0"/>
      </w:pPr>
    </w:p>
    <w:p w14:paraId="10D61E4C" w14:textId="77777777" w:rsidR="005B7578" w:rsidRDefault="005B7578" w:rsidP="005B7578">
      <w:pPr>
        <w:autoSpaceDE w:val="0"/>
        <w:jc w:val="center"/>
        <w:rPr>
          <w:b/>
        </w:rPr>
      </w:pPr>
      <w:r>
        <w:rPr>
          <w:b/>
        </w:rPr>
        <w:t>§ 3</w:t>
      </w:r>
    </w:p>
    <w:p w14:paraId="43BEF079" w14:textId="53D9AD55" w:rsidR="008950C0" w:rsidRDefault="005B7578" w:rsidP="00A214B8">
      <w:pPr>
        <w:autoSpaceDE w:val="0"/>
      </w:pPr>
      <w:r>
        <w:t>Uchwała wchodzi w życie z dniem podjęcia.</w:t>
      </w:r>
      <w:bookmarkStart w:id="0" w:name="_GoBack"/>
      <w:bookmarkEnd w:id="0"/>
    </w:p>
    <w:sectPr w:rsidR="0089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78"/>
    <w:rsid w:val="000D3FBA"/>
    <w:rsid w:val="005B7578"/>
    <w:rsid w:val="008950C0"/>
    <w:rsid w:val="00A2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6866"/>
  <w15:chartTrackingRefBased/>
  <w15:docId w15:val="{25BE836B-B210-4BBE-8344-F55DC995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2</cp:revision>
  <dcterms:created xsi:type="dcterms:W3CDTF">2020-02-25T13:42:00Z</dcterms:created>
  <dcterms:modified xsi:type="dcterms:W3CDTF">2020-02-25T13:43:00Z</dcterms:modified>
</cp:coreProperties>
</file>