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383EB" w14:textId="77777777" w:rsidR="00541391" w:rsidRPr="00FB0AA0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b/>
          <w:sz w:val="20"/>
          <w:szCs w:val="20"/>
          <w:lang w:eastAsia="pl-PL"/>
        </w:rPr>
        <w:t>Załącznik</w:t>
      </w:r>
      <w:r w:rsidR="00E8666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nr 11</w:t>
      </w:r>
      <w:r w:rsidRPr="00FB0AA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SIWZ</w:t>
      </w:r>
    </w:p>
    <w:p w14:paraId="5A48BD0A" w14:textId="77777777" w:rsidR="00DF3EE8" w:rsidRPr="00FB0AA0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b/>
          <w:sz w:val="20"/>
          <w:szCs w:val="20"/>
          <w:lang w:eastAsia="pl-PL"/>
        </w:rPr>
        <w:t>Klauzula informacyjna w zw. z art. 13 RODO postępowaniem o udzielenie zamówienia publicznego</w:t>
      </w:r>
    </w:p>
    <w:p w14:paraId="33890D56" w14:textId="77777777" w:rsidR="00DF3EE8" w:rsidRPr="00FB0AA0" w:rsidRDefault="00DF3EE8" w:rsidP="00541391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Zgodnie z </w:t>
      </w:r>
      <w:r w:rsidRPr="00FB0AA0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art. 13 ust. 1 i 2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 (ogólne rozporządzenie o oc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hronie danych, zwane dalej  „ROD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O”), informuję, że:</w:t>
      </w:r>
    </w:p>
    <w:p w14:paraId="2BD17AE1" w14:textId="77777777"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administratorem Pani/Pana danych osobowych jest </w:t>
      </w:r>
      <w:r w:rsidRPr="00FB0AA0">
        <w:rPr>
          <w:rFonts w:ascii="Tahoma" w:hAnsi="Tahoma" w:cs="Tahoma"/>
          <w:sz w:val="20"/>
          <w:szCs w:val="20"/>
        </w:rPr>
        <w:t>Wójt Gminy Obrzycko z siedzibą w Obrzycku przy Alei Jana Pawła II nr 1;</w:t>
      </w:r>
    </w:p>
    <w:p w14:paraId="1E63CD07" w14:textId="77777777"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hAnsi="Tahoma" w:cs="Tahoma"/>
          <w:sz w:val="20"/>
          <w:szCs w:val="20"/>
        </w:rPr>
        <w:t>inspektorem ochrony danych w Urzędzie Gminy Obrzycko (nazwa ADO) jest Pan/Pani Jacek Michałowski, e-mail: rodo@obrzycko.pl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75BD3D5D" w14:textId="4D46C098" w:rsidR="00DF3EE8" w:rsidRPr="00FB0AA0" w:rsidRDefault="00DF3EE8" w:rsidP="00185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Pani/Pana dane osobowe przetwarzane będą na podstawie art. 6 ust. 1 lit. c RODO w celu związanym z postępowaniem o udzielenie zamówienia publicznego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 prowadzonym w trybie przetargu nieograniczonego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 pn.: </w:t>
      </w:r>
      <w:r w:rsidR="00185A16" w:rsidRP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„</w:t>
      </w:r>
      <w:r w:rsidR="00FB0AA0" w:rsidRPr="00FB0AA0">
        <w:rPr>
          <w:rFonts w:ascii="Tahoma" w:hAnsi="Tahoma" w:cs="Tahoma"/>
          <w:b/>
          <w:color w:val="800000"/>
          <w:sz w:val="20"/>
          <w:szCs w:val="20"/>
        </w:rPr>
        <w:t>Świadczenie usługi kompleksowej polegającej na dostawie energii elektrycznej wraz z usługą dystrybucji energii elektrycznej na potrzeby Gminy Obrzycko</w:t>
      </w:r>
      <w:r w:rsidR="00185A16" w:rsidRP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”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, nr sprawy </w:t>
      </w:r>
      <w:r w:rsidR="00541391" w:rsidRP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PZP.271.</w:t>
      </w:r>
      <w:r w:rsidR="0050563E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14</w:t>
      </w:r>
      <w:r w:rsidR="00185A16" w:rsidRP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.</w:t>
      </w:r>
      <w:r w:rsidR="00541391" w:rsidRPr="00FB0AA0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20</w:t>
      </w:r>
      <w:r w:rsidR="00E86667">
        <w:rPr>
          <w:rFonts w:ascii="Tahoma" w:eastAsia="Times New Roman" w:hAnsi="Tahoma" w:cs="Tahoma"/>
          <w:b/>
          <w:color w:val="800000"/>
          <w:sz w:val="20"/>
          <w:szCs w:val="20"/>
          <w:lang w:eastAsia="pl-PL"/>
        </w:rPr>
        <w:t>20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77E7FEFC" w14:textId="77777777"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- Prawo zamówień publicznych (</w:t>
      </w:r>
      <w:proofErr w:type="spellStart"/>
      <w:r w:rsidR="00E86667" w:rsidRPr="00633541">
        <w:rPr>
          <w:rFonts w:ascii="Tahoma" w:hAnsi="Tahoma" w:cs="Tahoma"/>
          <w:sz w:val="20"/>
          <w:szCs w:val="20"/>
        </w:rPr>
        <w:t>t.j</w:t>
      </w:r>
      <w:proofErr w:type="spellEnd"/>
      <w:r w:rsidR="00E86667" w:rsidRPr="00633541">
        <w:rPr>
          <w:rFonts w:ascii="Tahoma" w:hAnsi="Tahoma" w:cs="Tahoma"/>
          <w:sz w:val="20"/>
          <w:szCs w:val="20"/>
        </w:rPr>
        <w:t xml:space="preserve">. Dz. U. z 2019 r. poz. 1843 z </w:t>
      </w:r>
      <w:proofErr w:type="spellStart"/>
      <w:r w:rsidR="00E86667" w:rsidRPr="00633541">
        <w:rPr>
          <w:rFonts w:ascii="Tahoma" w:hAnsi="Tahoma" w:cs="Tahoma"/>
          <w:sz w:val="20"/>
          <w:szCs w:val="20"/>
        </w:rPr>
        <w:t>późn</w:t>
      </w:r>
      <w:proofErr w:type="spellEnd"/>
      <w:r w:rsidR="00E86667" w:rsidRPr="00633541">
        <w:rPr>
          <w:rFonts w:ascii="Tahoma" w:hAnsi="Tahoma" w:cs="Tahoma"/>
          <w:sz w:val="20"/>
          <w:szCs w:val="20"/>
        </w:rPr>
        <w:t>. zm.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), dalej „ustawa </w:t>
      </w:r>
      <w:proofErr w:type="spellStart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”;</w:t>
      </w:r>
    </w:p>
    <w:p w14:paraId="1A2E0076" w14:textId="77777777"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71D46C88" w14:textId="77777777"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, związanym z udzia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łem w 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FB0AA0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7D548A0D" w14:textId="77777777"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2F40FD40" w14:textId="77777777"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posiada Pani/Pan: na podstawie art. 15 RODO: prawo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</w:t>
      </w:r>
      <w:r w:rsidR="00541391" w:rsidRPr="00FB0AA0">
        <w:rPr>
          <w:rFonts w:ascii="Tahoma" w:eastAsia="Times New Roman" w:hAnsi="Tahoma" w:cs="Tahoma"/>
          <w:sz w:val="20"/>
          <w:szCs w:val="20"/>
          <w:lang w:eastAsia="pl-PL"/>
        </w:rPr>
        <w:t>sobowych, gdy uzna Pani/Pan, że </w:t>
      </w: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przetwarzanie danych osobowych Pani/Pana dotyczących narusza przepisy RODO;</w:t>
      </w:r>
    </w:p>
    <w:p w14:paraId="6B4042B6" w14:textId="77777777" w:rsidR="00DF3EE8" w:rsidRPr="00FB0AA0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nie przysługuje Pani/Panu:</w:t>
      </w:r>
    </w:p>
    <w:p w14:paraId="1B4C1E61" w14:textId="77777777" w:rsidR="00DF3EE8" w:rsidRPr="00FB0AA0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w związku z art. 17 ust. 3 lit. b, d lub e RODO prawo do usunięcia danych osobowych;</w:t>
      </w:r>
    </w:p>
    <w:p w14:paraId="52363632" w14:textId="77777777" w:rsidR="00DF3EE8" w:rsidRPr="00FB0AA0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prawo do przenoszenia danych osobowych, o którym mowa w art. 20 RODO;</w:t>
      </w:r>
    </w:p>
    <w:p w14:paraId="04C9F688" w14:textId="77777777" w:rsidR="00185A16" w:rsidRPr="00FB0AA0" w:rsidRDefault="00DF3EE8" w:rsidP="00185A16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0AA0">
        <w:rPr>
          <w:rFonts w:ascii="Tahoma" w:eastAsia="Times New Roman" w:hAnsi="Tahoma" w:cs="Tahoma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3037521" w14:textId="77777777" w:rsidR="00185A16" w:rsidRPr="00FB0AA0" w:rsidRDefault="00185A16" w:rsidP="00185A16">
      <w:pPr>
        <w:pStyle w:val="Tekstpodstawowy"/>
        <w:tabs>
          <w:tab w:val="left" w:pos="709"/>
          <w:tab w:val="left" w:pos="1418"/>
          <w:tab w:val="left" w:pos="7833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46B155E5" w14:textId="77777777" w:rsidR="00185A16" w:rsidRPr="00FB0AA0" w:rsidRDefault="00185A16" w:rsidP="00185A16">
      <w:pPr>
        <w:pStyle w:val="Tekstpodstawowy3"/>
        <w:tabs>
          <w:tab w:val="num" w:pos="360"/>
        </w:tabs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1C39030B" w14:textId="77777777" w:rsidR="00185A16" w:rsidRPr="00FB0AA0" w:rsidRDefault="00185A16" w:rsidP="00185A16">
      <w:pPr>
        <w:pStyle w:val="Tekstpodstawowy3"/>
        <w:tabs>
          <w:tab w:val="num" w:pos="360"/>
        </w:tabs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</w:r>
      <w:r w:rsidRPr="00FB0AA0">
        <w:rPr>
          <w:rFonts w:ascii="Tahoma" w:hAnsi="Tahoma" w:cs="Tahoma"/>
          <w:b/>
          <w:sz w:val="20"/>
          <w:szCs w:val="20"/>
        </w:rPr>
        <w:tab/>
        <w:t xml:space="preserve"> …………………………………………………………….</w:t>
      </w:r>
    </w:p>
    <w:p w14:paraId="52367019" w14:textId="77777777" w:rsidR="00185A16" w:rsidRPr="00FB0AA0" w:rsidRDefault="00185A16" w:rsidP="00185A16">
      <w:pPr>
        <w:pStyle w:val="Tekstpodstawowy3"/>
        <w:tabs>
          <w:tab w:val="num" w:pos="360"/>
        </w:tabs>
        <w:spacing w:after="0" w:line="36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</w:r>
      <w:r w:rsidRPr="00FB0AA0">
        <w:rPr>
          <w:rFonts w:ascii="Tahoma" w:hAnsi="Tahoma" w:cs="Tahoma"/>
          <w:sz w:val="20"/>
          <w:szCs w:val="20"/>
          <w:vertAlign w:val="superscript"/>
        </w:rPr>
        <w:tab/>
        <w:t>(data i czytelny podpis Wykonawcy)</w:t>
      </w:r>
    </w:p>
    <w:sectPr w:rsidR="00185A16" w:rsidRPr="00FB0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2744F"/>
    <w:multiLevelType w:val="multilevel"/>
    <w:tmpl w:val="934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96FA4"/>
    <w:multiLevelType w:val="multilevel"/>
    <w:tmpl w:val="0FD8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E8"/>
    <w:rsid w:val="00185A16"/>
    <w:rsid w:val="0050563E"/>
    <w:rsid w:val="00541391"/>
    <w:rsid w:val="00A061CE"/>
    <w:rsid w:val="00DF3EE8"/>
    <w:rsid w:val="00E86667"/>
    <w:rsid w:val="00F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1F6D"/>
  <w15:chartTrackingRefBased/>
  <w15:docId w15:val="{C270C4BB-5E24-41A8-A56D-FC28152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3EE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85A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5A1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85A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85A16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4</cp:revision>
  <dcterms:created xsi:type="dcterms:W3CDTF">2019-09-23T09:34:00Z</dcterms:created>
  <dcterms:modified xsi:type="dcterms:W3CDTF">2020-08-17T08:58:00Z</dcterms:modified>
</cp:coreProperties>
</file>