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5DD0" w14:textId="77777777" w:rsidR="00C57E77" w:rsidRDefault="00C57E77" w:rsidP="00DD1BEA">
      <w:pPr>
        <w:spacing w:line="360" w:lineRule="auto"/>
        <w:jc w:val="center"/>
      </w:pPr>
      <w:r>
        <w:t>UMOWA Nr ….. Wzór</w:t>
      </w:r>
    </w:p>
    <w:p w14:paraId="6010AFFB" w14:textId="77777777" w:rsidR="00C57E77" w:rsidRDefault="00C57E77" w:rsidP="00DD1BEA">
      <w:pPr>
        <w:spacing w:line="360" w:lineRule="auto"/>
      </w:pPr>
      <w:r>
        <w:t xml:space="preserve"> </w:t>
      </w:r>
    </w:p>
    <w:p w14:paraId="7B3C0B98" w14:textId="77777777" w:rsidR="00C57E77" w:rsidRDefault="00C57E77" w:rsidP="00DD1BEA">
      <w:pPr>
        <w:spacing w:line="360" w:lineRule="auto"/>
        <w:jc w:val="both"/>
      </w:pPr>
      <w:r>
        <w:t>W dniu</w:t>
      </w:r>
      <w:r w:rsidR="00FF4414">
        <w:t xml:space="preserve">  …………</w:t>
      </w:r>
      <w:r w:rsidR="00B42BF9">
        <w:t>………………. 2021 r. w</w:t>
      </w:r>
      <w:r w:rsidR="00FF4414">
        <w:t xml:space="preserve"> Obrzycku</w:t>
      </w:r>
      <w:r>
        <w:t xml:space="preserve">  zawarto umowę pomiędzy: Gminą Obrzycko z siedzibą </w:t>
      </w:r>
      <w:r w:rsidR="00130BB3">
        <w:t xml:space="preserve">przy Al. Jana Pawła II nr 1 </w:t>
      </w:r>
      <w:r>
        <w:t xml:space="preserve">w </w:t>
      </w:r>
      <w:r w:rsidR="00130BB3">
        <w:t>Obrzycku,</w:t>
      </w:r>
      <w:r w:rsidR="00B42BF9">
        <w:t xml:space="preserve"> 64-520 Obrzycko,</w:t>
      </w:r>
      <w:r w:rsidR="00130BB3">
        <w:t xml:space="preserve"> NIP 787-10-32-202</w:t>
      </w:r>
      <w:r>
        <w:t xml:space="preserve"> zwaną dalej “Zamawiającym”,  </w:t>
      </w:r>
    </w:p>
    <w:p w14:paraId="4995B723" w14:textId="77777777" w:rsidR="00C57E77" w:rsidRDefault="00C57E77" w:rsidP="00DD1BEA">
      <w:pPr>
        <w:spacing w:line="360" w:lineRule="auto"/>
        <w:jc w:val="both"/>
      </w:pPr>
      <w:r>
        <w:t xml:space="preserve">reprezentowanym przez:  </w:t>
      </w:r>
    </w:p>
    <w:p w14:paraId="0F9F895E" w14:textId="77777777" w:rsidR="00C57E77" w:rsidRDefault="00130BB3" w:rsidP="00DD1BEA">
      <w:pPr>
        <w:spacing w:line="360" w:lineRule="auto"/>
        <w:jc w:val="both"/>
      </w:pPr>
      <w:r>
        <w:t xml:space="preserve"> Irenę Rakowską – Wójta Gminy Obrzycko</w:t>
      </w:r>
      <w:r w:rsidR="00C57E77">
        <w:t xml:space="preserve">   </w:t>
      </w:r>
    </w:p>
    <w:p w14:paraId="766591D8" w14:textId="21DAB08F" w:rsidR="00C57E77" w:rsidRDefault="00C57E77" w:rsidP="00DD1BEA">
      <w:pPr>
        <w:spacing w:line="360" w:lineRule="auto"/>
        <w:jc w:val="both"/>
      </w:pPr>
      <w:r>
        <w:t xml:space="preserve">przy </w:t>
      </w:r>
      <w:r w:rsidR="00130BB3">
        <w:t xml:space="preserve">kontrasygnacie:  Anny </w:t>
      </w:r>
      <w:proofErr w:type="spellStart"/>
      <w:r w:rsidR="00130BB3">
        <w:t>Perlicjan</w:t>
      </w:r>
      <w:proofErr w:type="spellEnd"/>
      <w:r>
        <w:t xml:space="preserve"> - Skarbnika Gminy </w:t>
      </w:r>
    </w:p>
    <w:p w14:paraId="3198FC3D" w14:textId="77777777" w:rsidR="00C57E77" w:rsidRDefault="00C57E77" w:rsidP="00DD1BEA">
      <w:pPr>
        <w:spacing w:line="360" w:lineRule="auto"/>
        <w:jc w:val="both"/>
      </w:pPr>
      <w:r>
        <w:t xml:space="preserve">a  </w:t>
      </w:r>
    </w:p>
    <w:p w14:paraId="551171DF" w14:textId="77777777" w:rsidR="00C57E77" w:rsidRDefault="00C57E77" w:rsidP="00DD1BEA">
      <w:pPr>
        <w:spacing w:line="360" w:lineRule="auto"/>
        <w:jc w:val="both"/>
      </w:pPr>
      <w:r>
        <w:t xml:space="preserve">………………………………………………………………………………………………………… </w:t>
      </w:r>
    </w:p>
    <w:p w14:paraId="194A5D51" w14:textId="77777777" w:rsidR="00C57E77" w:rsidRDefault="00C57E77" w:rsidP="00DD1BEA">
      <w:pPr>
        <w:spacing w:line="360" w:lineRule="auto"/>
        <w:jc w:val="both"/>
      </w:pPr>
      <w:r>
        <w:t xml:space="preserve">zwanym dalej “Wykonawcą”,  </w:t>
      </w:r>
    </w:p>
    <w:p w14:paraId="54EAB614" w14:textId="77777777" w:rsidR="00C57E77" w:rsidRPr="00B66CA1" w:rsidRDefault="00C57E77" w:rsidP="00DD1BEA">
      <w:pPr>
        <w:spacing w:line="360" w:lineRule="auto"/>
        <w:jc w:val="center"/>
        <w:rPr>
          <w:b/>
          <w:bCs/>
        </w:rPr>
      </w:pPr>
      <w:r w:rsidRPr="00B66CA1">
        <w:rPr>
          <w:b/>
          <w:bCs/>
        </w:rPr>
        <w:t>§ 1</w:t>
      </w:r>
    </w:p>
    <w:p w14:paraId="4B580C4F" w14:textId="77777777" w:rsidR="00C57E77" w:rsidRDefault="00C57E77" w:rsidP="00DD1BEA">
      <w:pPr>
        <w:spacing w:line="360" w:lineRule="auto"/>
        <w:jc w:val="both"/>
      </w:pPr>
      <w:r>
        <w:t xml:space="preserve">Przedmiotem umowy są roboty budowlano – montażowe dotyczące  realizacji inwestycji pn.: </w:t>
      </w:r>
    </w:p>
    <w:p w14:paraId="0BDD13E2" w14:textId="77777777" w:rsidR="00C57E77" w:rsidRDefault="00130BB3" w:rsidP="00DD1BEA">
      <w:pPr>
        <w:spacing w:line="360" w:lineRule="auto"/>
        <w:jc w:val="both"/>
      </w:pPr>
      <w:r w:rsidRPr="002C0FC3">
        <w:rPr>
          <w:b/>
        </w:rPr>
        <w:t>„</w:t>
      </w:r>
      <w:r w:rsidRPr="002C0FC3">
        <w:rPr>
          <w:b/>
          <w:i/>
        </w:rPr>
        <w:t xml:space="preserve">Utwardzenie drogi wewnętrznej na działce nr </w:t>
      </w:r>
      <w:proofErr w:type="spellStart"/>
      <w:r w:rsidRPr="002C0FC3">
        <w:rPr>
          <w:b/>
          <w:i/>
        </w:rPr>
        <w:t>ewid</w:t>
      </w:r>
      <w:proofErr w:type="spellEnd"/>
      <w:r w:rsidRPr="002C0FC3">
        <w:rPr>
          <w:b/>
          <w:i/>
        </w:rPr>
        <w:t xml:space="preserve">. 123/1 i 117/1 w m. </w:t>
      </w:r>
      <w:proofErr w:type="spellStart"/>
      <w:r w:rsidRPr="002C0FC3">
        <w:rPr>
          <w:b/>
          <w:i/>
        </w:rPr>
        <w:t>Zielonagóra</w:t>
      </w:r>
      <w:proofErr w:type="spellEnd"/>
      <w:r w:rsidRPr="002C0FC3">
        <w:rPr>
          <w:b/>
          <w:i/>
        </w:rPr>
        <w:t>, gm. Obrzycko</w:t>
      </w:r>
      <w:r w:rsidRPr="002C0FC3">
        <w:rPr>
          <w:b/>
        </w:rPr>
        <w:t>”</w:t>
      </w:r>
      <w:r>
        <w:t xml:space="preserve"> </w:t>
      </w:r>
      <w:r w:rsidR="00C57E77">
        <w:t xml:space="preserve">i w zakresie objętym kosztorysem ofertowym oraz ofertą Wykonawcy o niżej wymienionym zakresie rzeczowym: </w:t>
      </w:r>
    </w:p>
    <w:p w14:paraId="1C8FD083" w14:textId="77777777" w:rsidR="00C57E77" w:rsidRPr="00B66CA1" w:rsidRDefault="00C57E77" w:rsidP="00DD1BEA">
      <w:pPr>
        <w:spacing w:line="360" w:lineRule="auto"/>
        <w:jc w:val="center"/>
        <w:rPr>
          <w:b/>
          <w:bCs/>
        </w:rPr>
      </w:pPr>
      <w:r w:rsidRPr="00B66CA1">
        <w:rPr>
          <w:b/>
          <w:bCs/>
        </w:rPr>
        <w:t>§ 2</w:t>
      </w:r>
    </w:p>
    <w:p w14:paraId="543EFE2A" w14:textId="77777777" w:rsidR="00C57E77" w:rsidRDefault="00C57E77" w:rsidP="00DD1BEA">
      <w:pPr>
        <w:pStyle w:val="Akapitzlist"/>
        <w:numPr>
          <w:ilvl w:val="0"/>
          <w:numId w:val="6"/>
        </w:numPr>
        <w:spacing w:line="360" w:lineRule="auto"/>
        <w:ind w:left="567" w:hanging="567"/>
        <w:jc w:val="both"/>
      </w:pPr>
      <w:r>
        <w:t xml:space="preserve">Przedmiot  niniejszej  Umowy  zostanie  wykonany  zgodnie  z  przedstawioną  ofertą  stanowiącą załącznik nr 1 do umowy, w  terminie - do dnia ………………….  2021 roku. </w:t>
      </w:r>
    </w:p>
    <w:p w14:paraId="0FA98387" w14:textId="77777777" w:rsidR="00C57E77" w:rsidRDefault="00C57E77" w:rsidP="00DD1BEA">
      <w:pPr>
        <w:pStyle w:val="Akapitzlist"/>
        <w:numPr>
          <w:ilvl w:val="0"/>
          <w:numId w:val="6"/>
        </w:numPr>
        <w:spacing w:line="360" w:lineRule="auto"/>
        <w:ind w:left="567" w:hanging="567"/>
        <w:jc w:val="both"/>
      </w:pPr>
      <w:r>
        <w:t>Potwierdzeniem  zrealizowania  przedmiotu  umowy  będzie  protokół  odbioru  podpisany  przez</w:t>
      </w:r>
      <w:r w:rsidR="003041FA">
        <w:t xml:space="preserve"> Zamawiającego  i Wykonawcę.</w:t>
      </w:r>
    </w:p>
    <w:p w14:paraId="75278597" w14:textId="77777777" w:rsidR="002C0FC3" w:rsidRPr="002C0FC3" w:rsidRDefault="00FD1D2F" w:rsidP="00DD1BEA">
      <w:pPr>
        <w:pStyle w:val="Akapitzlist"/>
        <w:numPr>
          <w:ilvl w:val="0"/>
          <w:numId w:val="6"/>
        </w:numPr>
        <w:spacing w:line="360" w:lineRule="auto"/>
        <w:ind w:left="567" w:hanging="567"/>
        <w:jc w:val="both"/>
      </w:pPr>
      <w:r>
        <w:t>W celu sporządzenia protokołu odbioru Wykonawca przedstawi Zamawiającemu</w:t>
      </w:r>
      <w:r w:rsidR="002A2189">
        <w:t xml:space="preserve"> Dokumentację Powykonawczą w składzie której będą:</w:t>
      </w:r>
    </w:p>
    <w:p w14:paraId="083CF0DD" w14:textId="77777777" w:rsidR="002C0FC3" w:rsidRPr="002C0FC3" w:rsidRDefault="002C0FC3" w:rsidP="00DD1BEA">
      <w:pPr>
        <w:pStyle w:val="Akapitzlist"/>
        <w:numPr>
          <w:ilvl w:val="0"/>
          <w:numId w:val="12"/>
        </w:numPr>
        <w:autoSpaceDE w:val="0"/>
        <w:autoSpaceDN w:val="0"/>
        <w:adjustRightInd w:val="0"/>
        <w:spacing w:after="0" w:line="360" w:lineRule="auto"/>
        <w:ind w:left="1134" w:hanging="567"/>
        <w:jc w:val="both"/>
        <w:rPr>
          <w:rFonts w:cs="Courier"/>
          <w:color w:val="000000"/>
        </w:rPr>
      </w:pPr>
      <w:r w:rsidRPr="002C0FC3">
        <w:rPr>
          <w:rFonts w:cs="Courier"/>
          <w:color w:val="000000"/>
        </w:rPr>
        <w:t xml:space="preserve">Zaświadczenia o braku sprzeciwu do zgłoszenia zamiaru budowy, </w:t>
      </w:r>
    </w:p>
    <w:p w14:paraId="24F0FD44" w14:textId="5FCB931C" w:rsidR="002C0FC3" w:rsidRPr="002C0FC3" w:rsidRDefault="002C0FC3" w:rsidP="00DD1BEA">
      <w:pPr>
        <w:pStyle w:val="Akapitzlist"/>
        <w:numPr>
          <w:ilvl w:val="0"/>
          <w:numId w:val="12"/>
        </w:numPr>
        <w:autoSpaceDE w:val="0"/>
        <w:autoSpaceDN w:val="0"/>
        <w:adjustRightInd w:val="0"/>
        <w:spacing w:after="0" w:line="360" w:lineRule="auto"/>
        <w:ind w:left="1134" w:hanging="567"/>
        <w:jc w:val="both"/>
        <w:rPr>
          <w:rFonts w:cs="Courier"/>
          <w:color w:val="000000"/>
        </w:rPr>
      </w:pPr>
      <w:r w:rsidRPr="002C0FC3">
        <w:rPr>
          <w:rFonts w:cs="Courier"/>
          <w:color w:val="000000"/>
        </w:rPr>
        <w:t>Kopia Dziennika Budowy</w:t>
      </w:r>
      <w:r w:rsidR="007D765B">
        <w:rPr>
          <w:rFonts w:cs="Courier"/>
          <w:color w:val="000000"/>
        </w:rPr>
        <w:t>,</w:t>
      </w:r>
    </w:p>
    <w:p w14:paraId="4C30EF45" w14:textId="1FD77915" w:rsidR="002C0FC3" w:rsidRPr="002C0FC3" w:rsidRDefault="002C0FC3" w:rsidP="00DD1BEA">
      <w:pPr>
        <w:pStyle w:val="Akapitzlist"/>
        <w:numPr>
          <w:ilvl w:val="0"/>
          <w:numId w:val="12"/>
        </w:numPr>
        <w:autoSpaceDE w:val="0"/>
        <w:autoSpaceDN w:val="0"/>
        <w:adjustRightInd w:val="0"/>
        <w:spacing w:after="0" w:line="360" w:lineRule="auto"/>
        <w:ind w:left="1134" w:hanging="567"/>
        <w:jc w:val="both"/>
        <w:rPr>
          <w:rFonts w:cs="Courier"/>
          <w:color w:val="000000"/>
        </w:rPr>
      </w:pPr>
      <w:r w:rsidRPr="002C0FC3">
        <w:rPr>
          <w:rFonts w:cs="Courier"/>
          <w:color w:val="000000"/>
        </w:rPr>
        <w:t>Oświadczenie kierownika budowy o zgodności wykonanych robót z projektem budowlanym i pozwoleniem na budowę oraz przepisami i normami</w:t>
      </w:r>
      <w:r w:rsidR="007D765B">
        <w:rPr>
          <w:rFonts w:cs="Courier"/>
          <w:color w:val="000000"/>
        </w:rPr>
        <w:t>,</w:t>
      </w:r>
    </w:p>
    <w:p w14:paraId="0C58148B" w14:textId="77777777" w:rsidR="002C0FC3" w:rsidRPr="002C0FC3" w:rsidRDefault="002C0FC3" w:rsidP="00DD1BEA">
      <w:pPr>
        <w:pStyle w:val="Akapitzlist"/>
        <w:numPr>
          <w:ilvl w:val="0"/>
          <w:numId w:val="12"/>
        </w:numPr>
        <w:autoSpaceDE w:val="0"/>
        <w:autoSpaceDN w:val="0"/>
        <w:adjustRightInd w:val="0"/>
        <w:spacing w:after="0" w:line="360" w:lineRule="auto"/>
        <w:ind w:left="1134" w:hanging="567"/>
        <w:jc w:val="both"/>
        <w:rPr>
          <w:rFonts w:cs="Courier"/>
          <w:color w:val="000000"/>
        </w:rPr>
      </w:pPr>
      <w:r w:rsidRPr="002C0FC3">
        <w:rPr>
          <w:rFonts w:cs="Courier"/>
          <w:color w:val="000000"/>
        </w:rPr>
        <w:t>Informacja uprawnionego geodety o zgodności usytuowania obiektu budowlanego,</w:t>
      </w:r>
    </w:p>
    <w:p w14:paraId="2A18D03F" w14:textId="3E3DB167" w:rsidR="002C0FC3" w:rsidRPr="002C0FC3" w:rsidRDefault="002C0FC3" w:rsidP="00DD1BEA">
      <w:pPr>
        <w:pStyle w:val="Akapitzlist"/>
        <w:numPr>
          <w:ilvl w:val="0"/>
          <w:numId w:val="12"/>
        </w:numPr>
        <w:spacing w:after="160" w:line="360" w:lineRule="auto"/>
        <w:ind w:left="1134" w:hanging="567"/>
        <w:jc w:val="both"/>
        <w:rPr>
          <w:rFonts w:cs="Courier"/>
          <w:color w:val="000000"/>
        </w:rPr>
      </w:pPr>
      <w:r w:rsidRPr="002C0FC3">
        <w:rPr>
          <w:rFonts w:cs="Courier"/>
          <w:color w:val="000000"/>
        </w:rPr>
        <w:lastRenderedPageBreak/>
        <w:t>Dokumentacja powykonawcza (kopia projektu, podstemplowana przez Organ Administracji Architektoniczno Budowlanej z naniesionymi na czerwono zmianami dokonanymi w toku wykonywania robót) w tym podstemplowane przez kierownika budowy:</w:t>
      </w:r>
    </w:p>
    <w:p w14:paraId="14F9B9C3" w14:textId="77777777" w:rsidR="002C0FC3" w:rsidRPr="002C0FC3" w:rsidRDefault="002C0FC3" w:rsidP="00DD1BEA">
      <w:pPr>
        <w:pStyle w:val="Akapitzlist"/>
        <w:numPr>
          <w:ilvl w:val="2"/>
          <w:numId w:val="12"/>
        </w:numPr>
        <w:autoSpaceDE w:val="0"/>
        <w:autoSpaceDN w:val="0"/>
        <w:adjustRightInd w:val="0"/>
        <w:spacing w:after="0" w:line="360" w:lineRule="auto"/>
        <w:ind w:left="1701" w:hanging="567"/>
        <w:jc w:val="both"/>
        <w:rPr>
          <w:rFonts w:cs="Courier"/>
          <w:color w:val="000000"/>
        </w:rPr>
      </w:pPr>
      <w:r w:rsidRPr="002C0FC3">
        <w:rPr>
          <w:rFonts w:cs="Courier"/>
          <w:color w:val="000000"/>
        </w:rPr>
        <w:t>Opis techniczny</w:t>
      </w:r>
    </w:p>
    <w:p w14:paraId="4B581C25" w14:textId="77777777" w:rsidR="002C0FC3" w:rsidRPr="002C0FC3" w:rsidRDefault="002C0FC3" w:rsidP="00DD1BEA">
      <w:pPr>
        <w:pStyle w:val="Akapitzlist"/>
        <w:numPr>
          <w:ilvl w:val="2"/>
          <w:numId w:val="12"/>
        </w:numPr>
        <w:autoSpaceDE w:val="0"/>
        <w:autoSpaceDN w:val="0"/>
        <w:adjustRightInd w:val="0"/>
        <w:spacing w:after="0" w:line="360" w:lineRule="auto"/>
        <w:ind w:left="1701" w:hanging="567"/>
        <w:jc w:val="both"/>
        <w:rPr>
          <w:rFonts w:cs="Courier"/>
          <w:color w:val="000000"/>
        </w:rPr>
      </w:pPr>
      <w:r w:rsidRPr="002C0FC3">
        <w:rPr>
          <w:rFonts w:cs="Courier"/>
          <w:color w:val="000000"/>
        </w:rPr>
        <w:t>Plan sytuacyjny</w:t>
      </w:r>
    </w:p>
    <w:p w14:paraId="0E3C9B06" w14:textId="77777777" w:rsidR="002C0FC3" w:rsidRPr="002C0FC3" w:rsidRDefault="002C0FC3" w:rsidP="00DD1BEA">
      <w:pPr>
        <w:pStyle w:val="Akapitzlist"/>
        <w:numPr>
          <w:ilvl w:val="0"/>
          <w:numId w:val="12"/>
        </w:numPr>
        <w:autoSpaceDE w:val="0"/>
        <w:autoSpaceDN w:val="0"/>
        <w:adjustRightInd w:val="0"/>
        <w:spacing w:after="0" w:line="360" w:lineRule="auto"/>
        <w:ind w:left="1134" w:hanging="567"/>
        <w:jc w:val="both"/>
        <w:rPr>
          <w:rFonts w:cs="Courier"/>
          <w:color w:val="000000"/>
        </w:rPr>
      </w:pPr>
      <w:r w:rsidRPr="002C0FC3">
        <w:rPr>
          <w:rFonts w:cs="Courier"/>
          <w:color w:val="000000"/>
        </w:rPr>
        <w:t>Szkice geodezyjne z inwentaryzacji powykonawczej ze współrzędnymi i rzędnymi ( numery pikiet na szkicu musza pokrywać się z numeracja pikiet w wykazie współrzędnych i rzędnych),</w:t>
      </w:r>
    </w:p>
    <w:p w14:paraId="4613F804" w14:textId="11438E0A" w:rsidR="002C0FC3" w:rsidRPr="002C0FC3" w:rsidRDefault="002C0FC3" w:rsidP="00DD1BEA">
      <w:pPr>
        <w:pStyle w:val="Akapitzlist"/>
        <w:numPr>
          <w:ilvl w:val="0"/>
          <w:numId w:val="12"/>
        </w:numPr>
        <w:autoSpaceDE w:val="0"/>
        <w:autoSpaceDN w:val="0"/>
        <w:adjustRightInd w:val="0"/>
        <w:spacing w:after="0" w:line="360" w:lineRule="auto"/>
        <w:ind w:left="1134" w:hanging="567"/>
        <w:jc w:val="both"/>
        <w:rPr>
          <w:rFonts w:cs="Courier"/>
          <w:color w:val="000000"/>
        </w:rPr>
      </w:pPr>
      <w:r w:rsidRPr="002C0FC3">
        <w:rPr>
          <w:rFonts w:cs="Courier"/>
          <w:color w:val="000000"/>
        </w:rPr>
        <w:t>Mapa z inwentaryzacji powykonawczej (dopuszcza się mapę niepotwierdzoną przez właściwy Ośrodek Dokumentacji Geodezyjnej i Kartograficznej)</w:t>
      </w:r>
      <w:r w:rsidR="007D765B">
        <w:rPr>
          <w:rFonts w:cs="Courier"/>
          <w:color w:val="000000"/>
        </w:rPr>
        <w:t>,</w:t>
      </w:r>
    </w:p>
    <w:p w14:paraId="071E8C32" w14:textId="77777777" w:rsidR="002A2189" w:rsidRDefault="002C0FC3" w:rsidP="00DD1BEA">
      <w:pPr>
        <w:pStyle w:val="Akapitzlist"/>
        <w:numPr>
          <w:ilvl w:val="0"/>
          <w:numId w:val="12"/>
        </w:numPr>
        <w:autoSpaceDE w:val="0"/>
        <w:autoSpaceDN w:val="0"/>
        <w:adjustRightInd w:val="0"/>
        <w:spacing w:after="0" w:line="360" w:lineRule="auto"/>
        <w:ind w:left="1134" w:hanging="567"/>
        <w:jc w:val="both"/>
        <w:rPr>
          <w:rFonts w:cs="Courier"/>
          <w:color w:val="000000"/>
        </w:rPr>
      </w:pPr>
      <w:r w:rsidRPr="002C0FC3">
        <w:rPr>
          <w:rFonts w:cs="Courier"/>
          <w:color w:val="000000"/>
        </w:rPr>
        <w:t>Deklaracje zgodności na wbudowane materiały.</w:t>
      </w:r>
    </w:p>
    <w:p w14:paraId="39F50C5E" w14:textId="77777777" w:rsidR="002C0FC3" w:rsidRPr="002C0FC3" w:rsidRDefault="002C0FC3" w:rsidP="00DD1BEA">
      <w:pPr>
        <w:pStyle w:val="Akapitzlist"/>
        <w:autoSpaceDE w:val="0"/>
        <w:autoSpaceDN w:val="0"/>
        <w:adjustRightInd w:val="0"/>
        <w:spacing w:after="0" w:line="360" w:lineRule="auto"/>
        <w:ind w:left="993"/>
        <w:jc w:val="both"/>
        <w:rPr>
          <w:rFonts w:cs="Courier"/>
          <w:color w:val="000000"/>
        </w:rPr>
      </w:pPr>
    </w:p>
    <w:p w14:paraId="08E84074" w14:textId="67597E99" w:rsidR="00C57E77" w:rsidRDefault="00C57E77" w:rsidP="00DD1BEA">
      <w:pPr>
        <w:pStyle w:val="Akapitzlist"/>
        <w:numPr>
          <w:ilvl w:val="0"/>
          <w:numId w:val="6"/>
        </w:numPr>
        <w:spacing w:line="360" w:lineRule="auto"/>
        <w:ind w:left="567" w:hanging="567"/>
        <w:jc w:val="both"/>
      </w:pPr>
      <w:r>
        <w:t xml:space="preserve">Podpisany </w:t>
      </w:r>
      <w:r w:rsidR="00B75CF6">
        <w:t xml:space="preserve">przez Zamawiającego </w:t>
      </w:r>
      <w:r>
        <w:t xml:space="preserve">protokół odbioru stanowi podstawę wystawienia faktury VAT. </w:t>
      </w:r>
    </w:p>
    <w:p w14:paraId="50FD4E7F" w14:textId="77777777" w:rsidR="00C57E77" w:rsidRPr="00B66CA1" w:rsidRDefault="00C57E77" w:rsidP="00DD1BEA">
      <w:pPr>
        <w:spacing w:line="360" w:lineRule="auto"/>
        <w:jc w:val="center"/>
        <w:rPr>
          <w:b/>
          <w:bCs/>
        </w:rPr>
      </w:pPr>
      <w:r w:rsidRPr="00B66CA1">
        <w:rPr>
          <w:b/>
          <w:bCs/>
        </w:rPr>
        <w:t>§ 3</w:t>
      </w:r>
    </w:p>
    <w:p w14:paraId="09A9DAB7" w14:textId="41EA65F8" w:rsidR="00130BB3" w:rsidRDefault="00C57E77" w:rsidP="00DD1BEA">
      <w:pPr>
        <w:spacing w:after="120" w:line="360" w:lineRule="auto"/>
        <w:jc w:val="both"/>
      </w:pPr>
      <w:r>
        <w:t>Wykonawca  zobowiązuje  się  wykonać  przedmiot  umowy  w  sposób  zgodny  z  zasadami  sztuki</w:t>
      </w:r>
      <w:r w:rsidR="00B75CF6">
        <w:t xml:space="preserve"> </w:t>
      </w:r>
      <w:r>
        <w:t xml:space="preserve">budowlanej,  z  powszechnie  obowiązującymi  przepisami  oraz  </w:t>
      </w:r>
      <w:r w:rsidR="002C0FC3">
        <w:t>z  wykorzystaniem  materiałów</w:t>
      </w:r>
      <w:r w:rsidR="00B75CF6">
        <w:t xml:space="preserve"> </w:t>
      </w:r>
      <w:r>
        <w:t>niezbędnych   do   wykonania   przedmiotu,   posiadających   dopusz</w:t>
      </w:r>
      <w:r w:rsidR="002C0FC3">
        <w:t>czenie do  obrotu i  stosowania</w:t>
      </w:r>
      <w:r w:rsidR="00B75CF6">
        <w:t xml:space="preserve"> </w:t>
      </w:r>
      <w:r>
        <w:t xml:space="preserve">w budownictwie określonych w art. 10 ustawy – Prawo budowlane.  </w:t>
      </w:r>
      <w:r w:rsidR="002A2189">
        <w:t>Na każde żądanie Zamawiającego Wykonawca zobowiązany jest okazać właściwe dokumenty oraz umożliwić Zamawiającemu prowadzenie bieżącej kontroli jakości materiałów używanych do wykonania robót.</w:t>
      </w:r>
    </w:p>
    <w:p w14:paraId="54384C09" w14:textId="77777777" w:rsidR="00C57E77" w:rsidRPr="00B66CA1" w:rsidRDefault="00C57E77" w:rsidP="00DD1BEA">
      <w:pPr>
        <w:spacing w:line="360" w:lineRule="auto"/>
        <w:jc w:val="center"/>
        <w:rPr>
          <w:b/>
          <w:bCs/>
        </w:rPr>
      </w:pPr>
      <w:r w:rsidRPr="00B66CA1">
        <w:rPr>
          <w:b/>
          <w:bCs/>
        </w:rPr>
        <w:t>§ 4</w:t>
      </w:r>
    </w:p>
    <w:p w14:paraId="0EC9DFE5" w14:textId="422F0B8B" w:rsidR="00C57E77" w:rsidRDefault="00C57E77" w:rsidP="00DD1BEA">
      <w:pPr>
        <w:pStyle w:val="Akapitzlist"/>
        <w:numPr>
          <w:ilvl w:val="0"/>
          <w:numId w:val="7"/>
        </w:numPr>
        <w:spacing w:line="360" w:lineRule="auto"/>
        <w:ind w:left="567" w:hanging="567"/>
        <w:jc w:val="both"/>
      </w:pPr>
      <w:r>
        <w:t>Wynagrodzenie  na  podstawie  złożonej  oferty  za  wykonanie  przedmiotu  umowy  określonego</w:t>
      </w:r>
      <w:r w:rsidR="00786473">
        <w:t xml:space="preserve"> w</w:t>
      </w:r>
      <w:r>
        <w:t xml:space="preserve">   §1  ustala  się  na  </w:t>
      </w:r>
      <w:r w:rsidR="00786473">
        <w:t xml:space="preserve">kwotę  brutto  …………………zł </w:t>
      </w:r>
      <w:r>
        <w:t>(sło</w:t>
      </w:r>
      <w:r w:rsidR="00786473">
        <w:t>wnie:……………………………………………………./100)</w:t>
      </w:r>
      <w:r>
        <w:t>.</w:t>
      </w:r>
      <w:r w:rsidR="00786473">
        <w:t xml:space="preserve"> Ostateczna wysokość </w:t>
      </w:r>
      <w:r>
        <w:t xml:space="preserve"> </w:t>
      </w:r>
      <w:r w:rsidR="00786473">
        <w:t>wynagrodzenia kosztorysowego zostanie obliczona po ukończeniu robót na podstawie kosztorysu powykonawczego, zaakceptowanego przez Zamawiającego.</w:t>
      </w:r>
    </w:p>
    <w:p w14:paraId="719F19DF" w14:textId="77777777" w:rsidR="00C57E77" w:rsidRDefault="00C57E77" w:rsidP="00DD1BEA">
      <w:pPr>
        <w:pStyle w:val="Akapitzlist"/>
        <w:numPr>
          <w:ilvl w:val="0"/>
          <w:numId w:val="7"/>
        </w:numPr>
        <w:spacing w:line="360" w:lineRule="auto"/>
        <w:ind w:left="567" w:hanging="567"/>
        <w:jc w:val="both"/>
      </w:pPr>
      <w:r>
        <w:t xml:space="preserve">Wartość  przedmiotu  umowy  płatna  będzie  przelewem  na  konto </w:t>
      </w:r>
      <w:r w:rsidR="00786473">
        <w:t xml:space="preserve"> Wykonawcy,  najpóźniej </w:t>
      </w:r>
      <w:r>
        <w:t xml:space="preserve">w terminie do 30 dni od daty otrzymania przez Zamawiającego faktury VAT wystawionej przez Wykonawcę. Za dzień zapłaty uznaje się dzień obciążenia rachunku bankowego.  </w:t>
      </w:r>
    </w:p>
    <w:p w14:paraId="7FB07D5D" w14:textId="77777777" w:rsidR="00C57E77" w:rsidRPr="00B66CA1" w:rsidRDefault="00C57E77" w:rsidP="00DD1BEA">
      <w:pPr>
        <w:spacing w:line="360" w:lineRule="auto"/>
        <w:jc w:val="center"/>
        <w:rPr>
          <w:b/>
          <w:bCs/>
        </w:rPr>
      </w:pPr>
      <w:r w:rsidRPr="00B66CA1">
        <w:rPr>
          <w:b/>
          <w:bCs/>
        </w:rPr>
        <w:t>§ 5</w:t>
      </w:r>
    </w:p>
    <w:p w14:paraId="7C232197" w14:textId="270C1CAE" w:rsidR="00B75CF6" w:rsidRDefault="00C57E77" w:rsidP="00DD1BEA">
      <w:pPr>
        <w:pStyle w:val="Akapitzlist"/>
        <w:numPr>
          <w:ilvl w:val="3"/>
          <w:numId w:val="12"/>
        </w:numPr>
        <w:spacing w:line="360" w:lineRule="auto"/>
        <w:ind w:left="567" w:hanging="567"/>
        <w:jc w:val="both"/>
      </w:pPr>
      <w:r>
        <w:t>Zamawiający zapłaci Wykonawcy karę umowną</w:t>
      </w:r>
      <w:r w:rsidR="00B75CF6">
        <w:t xml:space="preserve"> </w:t>
      </w:r>
      <w:r>
        <w:t>za odstąpienie od umowy przez Wykonawcę z przyczyn, za które ponosi odpowiedzialność</w:t>
      </w:r>
      <w:r w:rsidR="00B75CF6">
        <w:t xml:space="preserve"> </w:t>
      </w:r>
      <w:r>
        <w:t xml:space="preserve">Zamawiający  w wysokości 10% wynagrodzenia umownego brutto za przedmiot umowy. </w:t>
      </w:r>
    </w:p>
    <w:p w14:paraId="6B1516BA" w14:textId="16B500C7" w:rsidR="00C57E77" w:rsidRDefault="00C57E77" w:rsidP="00DD1BEA">
      <w:pPr>
        <w:pStyle w:val="Akapitzlist"/>
        <w:numPr>
          <w:ilvl w:val="3"/>
          <w:numId w:val="12"/>
        </w:numPr>
        <w:spacing w:line="360" w:lineRule="auto"/>
        <w:ind w:left="567" w:hanging="567"/>
        <w:jc w:val="both"/>
      </w:pPr>
      <w:r>
        <w:t xml:space="preserve">Wykonawca zapłaci Zamawiającemu karę umowną: </w:t>
      </w:r>
    </w:p>
    <w:p w14:paraId="2315DEAD" w14:textId="38EB834C" w:rsidR="00786473" w:rsidRDefault="00C57E77" w:rsidP="00DD1BEA">
      <w:pPr>
        <w:pStyle w:val="Akapitzlist"/>
        <w:numPr>
          <w:ilvl w:val="0"/>
          <w:numId w:val="3"/>
        </w:numPr>
        <w:spacing w:line="360" w:lineRule="auto"/>
        <w:ind w:left="1134" w:hanging="567"/>
        <w:jc w:val="both"/>
      </w:pPr>
      <w:r>
        <w:lastRenderedPageBreak/>
        <w:t xml:space="preserve">za  odstąpienie  od  umowy  przez  Zamawiającego  </w:t>
      </w:r>
      <w:r w:rsidR="00786473">
        <w:t xml:space="preserve">z  przyczyn,  za  które  ponosi </w:t>
      </w:r>
      <w:r>
        <w:t>odpowiedzialność Wykonawca w wysokości 10% wynagrodzenia umownego brutto</w:t>
      </w:r>
      <w:r w:rsidR="00B75CF6">
        <w:t xml:space="preserve">, o którym mowa w § 4 ust. 1 Umowy. </w:t>
      </w:r>
      <w:r w:rsidR="00786473">
        <w:t>,</w:t>
      </w:r>
    </w:p>
    <w:p w14:paraId="06C4B1E6" w14:textId="3E18CC82" w:rsidR="00C57E77" w:rsidRDefault="00C57E77" w:rsidP="00DD1BEA">
      <w:pPr>
        <w:pStyle w:val="Akapitzlist"/>
        <w:numPr>
          <w:ilvl w:val="0"/>
          <w:numId w:val="3"/>
        </w:numPr>
        <w:spacing w:line="360" w:lineRule="auto"/>
        <w:ind w:left="1134" w:hanging="567"/>
        <w:jc w:val="both"/>
      </w:pPr>
      <w:r>
        <w:t xml:space="preserve">za  opóźnienie  w  wykonaniu  przedmiotu  umowy  w  wysokości  0,10  %  wynagrodzenia </w:t>
      </w:r>
      <w:r w:rsidR="00B75CF6">
        <w:t xml:space="preserve"> </w:t>
      </w:r>
      <w:r>
        <w:t>umownego brutto</w:t>
      </w:r>
      <w:r w:rsidR="00B75CF6">
        <w:t>,</w:t>
      </w:r>
      <w:r>
        <w:t xml:space="preserve"> </w:t>
      </w:r>
      <w:r w:rsidR="00B75CF6">
        <w:t xml:space="preserve">o którym mowa w § 4 ust. 1 Umowy </w:t>
      </w:r>
      <w:r>
        <w:t xml:space="preserve">za każdy dzień zwłoki, </w:t>
      </w:r>
    </w:p>
    <w:p w14:paraId="42E96CCB" w14:textId="72872DBD" w:rsidR="00C57E77" w:rsidRDefault="00C57E77" w:rsidP="00DD1BEA">
      <w:pPr>
        <w:pStyle w:val="Akapitzlist"/>
        <w:numPr>
          <w:ilvl w:val="0"/>
          <w:numId w:val="3"/>
        </w:numPr>
        <w:spacing w:line="360" w:lineRule="auto"/>
        <w:ind w:left="1134" w:hanging="567"/>
        <w:jc w:val="both"/>
      </w:pPr>
      <w:r>
        <w:t xml:space="preserve">za  opóźnienie  w  usunięciu  wad  stwierdzonych  przy  odbiorze  w  wysokości  0,10% wynagrodzenia  umownego  brutto  </w:t>
      </w:r>
      <w:r w:rsidR="00B75CF6">
        <w:t xml:space="preserve">o którym mowa w § 4 ust. 1 Umowy </w:t>
      </w:r>
      <w:r>
        <w:t xml:space="preserve">za  wykonany  przedmiot  odbioru  –  za  każdy  dzień  zwłoki liczonej od dnia wyznaczonego na usunięcie wad. </w:t>
      </w:r>
    </w:p>
    <w:p w14:paraId="5577A78E" w14:textId="03D169C3" w:rsidR="00C57E77" w:rsidRDefault="00C57E77" w:rsidP="00DD1BEA">
      <w:pPr>
        <w:pStyle w:val="Akapitzlist"/>
        <w:numPr>
          <w:ilvl w:val="3"/>
          <w:numId w:val="12"/>
        </w:numPr>
        <w:spacing w:line="360" w:lineRule="auto"/>
        <w:ind w:left="567" w:hanging="567"/>
        <w:jc w:val="both"/>
      </w:pPr>
      <w:r>
        <w:t xml:space="preserve">Strony  są  uprawnione  do  dochodzenia  odszkodowania  przewyższającego  wysokość  kar </w:t>
      </w:r>
      <w:r w:rsidR="00B75CF6">
        <w:t xml:space="preserve"> </w:t>
      </w:r>
      <w:r>
        <w:t xml:space="preserve">umownych na zasadach Kodeksu cywilnego. </w:t>
      </w:r>
    </w:p>
    <w:p w14:paraId="6A63D557" w14:textId="77777777" w:rsidR="00C57E77" w:rsidRPr="00B66CA1" w:rsidRDefault="00C57E77" w:rsidP="00DD1BEA">
      <w:pPr>
        <w:spacing w:line="360" w:lineRule="auto"/>
        <w:ind w:left="567" w:hanging="567"/>
        <w:jc w:val="center"/>
        <w:rPr>
          <w:b/>
          <w:bCs/>
        </w:rPr>
      </w:pPr>
      <w:r w:rsidRPr="00B66CA1">
        <w:rPr>
          <w:b/>
          <w:bCs/>
        </w:rPr>
        <w:t>§ 6</w:t>
      </w:r>
    </w:p>
    <w:p w14:paraId="752AC071" w14:textId="13D3045B" w:rsidR="00C57E77" w:rsidRDefault="00C57E77" w:rsidP="00DD1BEA">
      <w:pPr>
        <w:pStyle w:val="Akapitzlist"/>
        <w:numPr>
          <w:ilvl w:val="0"/>
          <w:numId w:val="9"/>
        </w:numPr>
        <w:spacing w:line="360" w:lineRule="auto"/>
        <w:ind w:left="567" w:hanging="567"/>
        <w:jc w:val="both"/>
      </w:pPr>
      <w:r>
        <w:t xml:space="preserve">Wykonawca  jest  odpowiedzialny  względem  Zamawiającego,  jeżeli  wykonany  przedmiot </w:t>
      </w:r>
      <w:r w:rsidR="00B75CF6">
        <w:t xml:space="preserve"> </w:t>
      </w:r>
      <w:r>
        <w:t xml:space="preserve">umowy ma wady zmniejszające jego wartość lub użyteczność. </w:t>
      </w:r>
    </w:p>
    <w:p w14:paraId="6C823BA6" w14:textId="2B8B7DFE" w:rsidR="00C57E77" w:rsidRDefault="00C57E77" w:rsidP="00DD1BEA">
      <w:pPr>
        <w:pStyle w:val="Akapitzlist"/>
        <w:numPr>
          <w:ilvl w:val="0"/>
          <w:numId w:val="9"/>
        </w:numPr>
        <w:spacing w:line="360" w:lineRule="auto"/>
        <w:ind w:left="567" w:hanging="567"/>
        <w:jc w:val="both"/>
      </w:pPr>
      <w:r>
        <w:t>Wykonawca  jest  odpowiedzialny  względem  Zamawiającego  z  tytułu  rękojmi  za  wady fizyczne  robót  objętych  umową  i  powstałe  w  czasie  rękojmi  na  zasadach  określonych</w:t>
      </w:r>
      <w:r w:rsidR="00B75CF6">
        <w:t xml:space="preserve"> </w:t>
      </w:r>
      <w:r>
        <w:t xml:space="preserve">w kodeksie cywilnym, z uwzględnieniem poniższych postanowień. </w:t>
      </w:r>
    </w:p>
    <w:p w14:paraId="734B4779" w14:textId="216D4255" w:rsidR="00C57E77" w:rsidRDefault="00C57E77" w:rsidP="00DD1BEA">
      <w:pPr>
        <w:pStyle w:val="Akapitzlist"/>
        <w:numPr>
          <w:ilvl w:val="0"/>
          <w:numId w:val="9"/>
        </w:numPr>
        <w:spacing w:line="360" w:lineRule="auto"/>
        <w:ind w:left="567" w:hanging="567"/>
        <w:jc w:val="both"/>
      </w:pPr>
      <w:r>
        <w:t xml:space="preserve">O  wykryciu  wady  Zamawiający  jest  obowiązany  zawiadomić  Wykonawcę  na  piśmie  w ciągu 14 dni od daty ich ujawnienia. </w:t>
      </w:r>
    </w:p>
    <w:p w14:paraId="19C5B727" w14:textId="605F55D2" w:rsidR="00C57E77" w:rsidRDefault="00C57E77" w:rsidP="00DD1BEA">
      <w:pPr>
        <w:pStyle w:val="Akapitzlist"/>
        <w:numPr>
          <w:ilvl w:val="0"/>
          <w:numId w:val="9"/>
        </w:numPr>
        <w:spacing w:line="360" w:lineRule="auto"/>
        <w:ind w:left="567" w:hanging="567"/>
        <w:jc w:val="both"/>
      </w:pPr>
      <w:r>
        <w:t>Odpowiedzialność  Wykonawcy  z  tytułu  rękojmi  wygasa  p</w:t>
      </w:r>
      <w:r w:rsidR="00F5563C">
        <w:t>o  upływie  36  miesięcy.  Bieg</w:t>
      </w:r>
      <w:r w:rsidR="00B75CF6">
        <w:t xml:space="preserve"> </w:t>
      </w:r>
      <w:r>
        <w:t>terminu  po  upływie,  którego  wygasają  uprawnienia  z  tytułu  rękoj</w:t>
      </w:r>
      <w:r w:rsidR="00F5563C">
        <w:t>mi,  rozpoczyna  się</w:t>
      </w:r>
      <w:r w:rsidR="00B75CF6">
        <w:t xml:space="preserve"> </w:t>
      </w:r>
      <w:r>
        <w:t xml:space="preserve">w  stosunku  do  Wykonawcy  w  dniu  zakończenia  przez  Zamawiającego  czynności  odbioru końcowego  przedmiotu  umowy,  tj.  daty  podpisania  przez  Zamawiającego  protokołu  takiego odbioru.  Jeżeli  Zamawiający  przed  odbiorem  końcowym  przejmie  przedmiot  umowy  do eksploatacji (używania), bieg terminu po upływie, którego wygasają uprawnienia z tytułu rękojmi rozpoczyna się w dniu przejęcia do eksploatacji (używania).   </w:t>
      </w:r>
    </w:p>
    <w:p w14:paraId="511025E3" w14:textId="725C4E11" w:rsidR="00C57E77" w:rsidRDefault="00C57E77" w:rsidP="00DD1BEA">
      <w:pPr>
        <w:pStyle w:val="Akapitzlist"/>
        <w:numPr>
          <w:ilvl w:val="0"/>
          <w:numId w:val="9"/>
        </w:numPr>
        <w:spacing w:line="360" w:lineRule="auto"/>
        <w:ind w:left="567" w:hanging="567"/>
        <w:jc w:val="both"/>
      </w:pPr>
      <w:r>
        <w:t xml:space="preserve">Zamawiający może dochodzić roszczeń z tytułu rękojmi za wady także po upływie </w:t>
      </w:r>
      <w:r w:rsidR="00F5563C">
        <w:t>terminu,</w:t>
      </w:r>
      <w:r>
        <w:t xml:space="preserve">    </w:t>
      </w:r>
      <w:r w:rsidR="00786473">
        <w:t>o</w:t>
      </w:r>
      <w:r w:rsidR="00DD1BEA">
        <w:t> </w:t>
      </w:r>
      <w:r>
        <w:t xml:space="preserve">którym mowa w ust. 4, jeżeli reklamował wadę przed upływem tego terminu. </w:t>
      </w:r>
    </w:p>
    <w:p w14:paraId="21952C97" w14:textId="081D11B4" w:rsidR="00B75CF6" w:rsidRDefault="00C57E77" w:rsidP="00DD1BEA">
      <w:pPr>
        <w:pStyle w:val="Akapitzlist"/>
        <w:numPr>
          <w:ilvl w:val="0"/>
          <w:numId w:val="9"/>
        </w:numPr>
        <w:spacing w:line="360" w:lineRule="auto"/>
        <w:ind w:left="567" w:hanging="567"/>
        <w:jc w:val="both"/>
      </w:pPr>
      <w:r>
        <w:t>Wykonawca  udziela  Zamawiającemu  gwarancji  na  wykon</w:t>
      </w:r>
      <w:r w:rsidR="00F5563C">
        <w:t>ane  roboty.  Termin  gwarancji</w:t>
      </w:r>
      <w:r w:rsidR="00B75CF6">
        <w:t xml:space="preserve"> </w:t>
      </w:r>
      <w:r>
        <w:t>wynosi 36 miesiące i liczy się od dnia dokonania odbioru końcowego przedmiotu umowy lub od dnia przejęcia przedmiotu um</w:t>
      </w:r>
      <w:r w:rsidR="00F5563C">
        <w:t>owy do eksploatacji (używania).</w:t>
      </w:r>
    </w:p>
    <w:p w14:paraId="05FBE988" w14:textId="77777777" w:rsidR="00C57E77" w:rsidRDefault="00C57E77" w:rsidP="00DD1BEA">
      <w:pPr>
        <w:pStyle w:val="Akapitzlist"/>
        <w:numPr>
          <w:ilvl w:val="0"/>
          <w:numId w:val="9"/>
        </w:numPr>
        <w:spacing w:line="360" w:lineRule="auto"/>
        <w:ind w:left="567" w:hanging="567"/>
        <w:jc w:val="both"/>
      </w:pPr>
      <w:r>
        <w:t xml:space="preserve">Wykonawca ponosi odpowiedzialność z tytułu gwarancji za: </w:t>
      </w:r>
    </w:p>
    <w:p w14:paraId="2C3AAF05" w14:textId="77777777" w:rsidR="00C57E77" w:rsidRDefault="00C57E77" w:rsidP="00DD1BEA">
      <w:pPr>
        <w:pStyle w:val="Akapitzlist"/>
        <w:numPr>
          <w:ilvl w:val="1"/>
          <w:numId w:val="10"/>
        </w:numPr>
        <w:spacing w:line="360" w:lineRule="auto"/>
        <w:ind w:left="1134" w:hanging="567"/>
        <w:jc w:val="both"/>
      </w:pPr>
      <w:r>
        <w:t xml:space="preserve">wady fizyczne zmniejszające wartość użytkową, techniczną i estetyczną wykonanych robót, </w:t>
      </w:r>
    </w:p>
    <w:p w14:paraId="0EE85F2D" w14:textId="5E3CE3AE" w:rsidR="00C57E77" w:rsidRDefault="00C57E77" w:rsidP="00DD1BEA">
      <w:pPr>
        <w:pStyle w:val="Akapitzlist"/>
        <w:numPr>
          <w:ilvl w:val="1"/>
          <w:numId w:val="10"/>
        </w:numPr>
        <w:spacing w:line="360" w:lineRule="auto"/>
        <w:ind w:left="1134" w:hanging="567"/>
        <w:jc w:val="both"/>
      </w:pPr>
      <w:r>
        <w:lastRenderedPageBreak/>
        <w:t>usunięcie  tych  wad  i  usterek,  stwierdzonych  w  toku  czynności  odbioru  i  ujawnionyc</w:t>
      </w:r>
      <w:r w:rsidR="00786473">
        <w:t>h</w:t>
      </w:r>
      <w:r>
        <w:t xml:space="preserve">            w okresie gwarancyjnym. </w:t>
      </w:r>
    </w:p>
    <w:p w14:paraId="0397FF9E" w14:textId="60F77A60" w:rsidR="00C57E77" w:rsidRDefault="00C57E77" w:rsidP="00DD1BEA">
      <w:pPr>
        <w:pStyle w:val="Akapitzlist"/>
        <w:numPr>
          <w:ilvl w:val="0"/>
          <w:numId w:val="9"/>
        </w:numPr>
        <w:spacing w:line="360" w:lineRule="auto"/>
        <w:ind w:left="567" w:hanging="567"/>
        <w:jc w:val="both"/>
      </w:pPr>
      <w:r>
        <w:t xml:space="preserve">W przypadku ujawnienia w okresie gwarancji wad lub </w:t>
      </w:r>
      <w:r w:rsidR="00EB2527">
        <w:t>usterek, Zamawiający poinformuje</w:t>
      </w:r>
      <w:r>
        <w:t xml:space="preserve"> </w:t>
      </w:r>
      <w:r w:rsidR="00EB2527">
        <w:t xml:space="preserve"> o </w:t>
      </w:r>
      <w:r w:rsidR="00FF4414">
        <w:t>tym Wykonawcę n</w:t>
      </w:r>
      <w:r>
        <w:t xml:space="preserve">a piśmie, wyznaczając mu termin do ich usunięcia. </w:t>
      </w:r>
    </w:p>
    <w:p w14:paraId="27EC1DCD" w14:textId="072A24E2" w:rsidR="00C57E77" w:rsidRDefault="00C57E77" w:rsidP="00DD1BEA">
      <w:pPr>
        <w:pStyle w:val="Akapitzlist"/>
        <w:numPr>
          <w:ilvl w:val="0"/>
          <w:numId w:val="9"/>
        </w:numPr>
        <w:spacing w:line="360" w:lineRule="auto"/>
        <w:ind w:left="567" w:hanging="567"/>
        <w:jc w:val="both"/>
      </w:pPr>
      <w:r>
        <w:t>W  przypadku  nie  usunięcia  wad  lub  usterek  w  wyznaczonym  przez  Zamawiającego terminie, Zamawiający bez utraty prawa z tytułu kar umownych jest uprawniony do usunięcia wad  w</w:t>
      </w:r>
      <w:r w:rsidR="00B66CA1">
        <w:t> </w:t>
      </w:r>
      <w:r>
        <w:t xml:space="preserve">zastępstwie Wykonawcy i na jego koszt. </w:t>
      </w:r>
    </w:p>
    <w:p w14:paraId="283FF8FF" w14:textId="77777777" w:rsidR="00C57E77" w:rsidRDefault="00C57E77" w:rsidP="00DD1BEA">
      <w:pPr>
        <w:pStyle w:val="Akapitzlist"/>
        <w:numPr>
          <w:ilvl w:val="0"/>
          <w:numId w:val="9"/>
        </w:numPr>
        <w:spacing w:line="360" w:lineRule="auto"/>
        <w:ind w:left="567" w:hanging="567"/>
        <w:jc w:val="both"/>
      </w:pPr>
      <w:r>
        <w:t xml:space="preserve">Wybór uprawnień z tytułu gwarancji lub rękojmi przysługuje Zamawiającemu. </w:t>
      </w:r>
    </w:p>
    <w:p w14:paraId="6B0A9CC3" w14:textId="6199F77F" w:rsidR="00C57E77" w:rsidRDefault="00C57E77" w:rsidP="00DD1BEA">
      <w:pPr>
        <w:pStyle w:val="Akapitzlist"/>
        <w:numPr>
          <w:ilvl w:val="0"/>
          <w:numId w:val="9"/>
        </w:numPr>
        <w:spacing w:line="360" w:lineRule="auto"/>
        <w:ind w:left="567" w:hanging="567"/>
        <w:jc w:val="both"/>
      </w:pPr>
      <w:r>
        <w:t xml:space="preserve">Jeżeli  ujawnione  w  okresie  rękojmi  lub  gwarancji  wady  nie  nadają  się  do  usunięcia, Zamawiający  może  skorzystać  z  uprawnień  do  obniżenia  wynagrodzenia  odpowiednio  do utraconej wartości użytkowej, estetycznej i technicznej, jeżeli wady uniemożliwiają użytkowania przedmiotu  umowy  zgodnie  z  jego  przeznaczeniem,  albo,  jeżeli  wady  uniemożliwiają  jego użytkowanie  zgodnie  z  jego  przeznaczeniem  może  odstąpić  od  umowy,  ewentualnie  żądać wykonania przedmiotu umowy po raz drugi, zachowując prawo domagania się naprawienia szkody wynikłej  z  opóźnienia.  W  przypadku  zażądania  wykonania  przedmiotu  umowy  po  raz  drugi wszelkie  koszty  z  tym  związane,  w  tym  rozbiórki,  materiałów,  sprzętu,  maszyn,  itp.  ponosi Wykonawca. </w:t>
      </w:r>
    </w:p>
    <w:p w14:paraId="112CC74C" w14:textId="77777777" w:rsidR="00C57E77" w:rsidRPr="00B66CA1" w:rsidRDefault="00C57E77" w:rsidP="00DD1BEA">
      <w:pPr>
        <w:spacing w:line="360" w:lineRule="auto"/>
        <w:jc w:val="center"/>
        <w:rPr>
          <w:b/>
          <w:bCs/>
        </w:rPr>
      </w:pPr>
      <w:r w:rsidRPr="00B66CA1">
        <w:rPr>
          <w:b/>
          <w:bCs/>
        </w:rPr>
        <w:t>§ 7</w:t>
      </w:r>
    </w:p>
    <w:p w14:paraId="7DE67C28" w14:textId="77777777" w:rsidR="00C57E77" w:rsidRDefault="00C57E77" w:rsidP="00DD1BEA">
      <w:pPr>
        <w:spacing w:line="360" w:lineRule="auto"/>
        <w:jc w:val="both"/>
      </w:pPr>
      <w:r>
        <w:t xml:space="preserve">Wszelkie zmiany do umowy wymagają aneksu w formie pisemnej pod rygorem nieważności. </w:t>
      </w:r>
    </w:p>
    <w:p w14:paraId="0E360AA9" w14:textId="77777777" w:rsidR="00C57E77" w:rsidRPr="00B66CA1" w:rsidRDefault="00C57E77" w:rsidP="00DD1BEA">
      <w:pPr>
        <w:spacing w:line="360" w:lineRule="auto"/>
        <w:jc w:val="center"/>
        <w:rPr>
          <w:b/>
          <w:bCs/>
        </w:rPr>
      </w:pPr>
      <w:r w:rsidRPr="00B66CA1">
        <w:rPr>
          <w:b/>
          <w:bCs/>
        </w:rPr>
        <w:t>§ 8</w:t>
      </w:r>
    </w:p>
    <w:p w14:paraId="24331C56" w14:textId="780AF511" w:rsidR="00C57E77" w:rsidRDefault="00C57E77" w:rsidP="00DD1BEA">
      <w:pPr>
        <w:spacing w:line="360" w:lineRule="auto"/>
        <w:jc w:val="both"/>
      </w:pPr>
      <w:r>
        <w:t>W  sprawach  nieuregulowanych  niniejszą  umową  zastosowanie  mają  odpowiednie  przepisy</w:t>
      </w:r>
      <w:r w:rsidR="00DD1BEA">
        <w:t xml:space="preserve"> </w:t>
      </w:r>
      <w:r>
        <w:t xml:space="preserve">Kodeksu cywilnego i ustawy Prawo budowlane. </w:t>
      </w:r>
    </w:p>
    <w:p w14:paraId="57D2D4D9" w14:textId="77777777" w:rsidR="00C57E77" w:rsidRPr="00B66CA1" w:rsidRDefault="00C57E77" w:rsidP="00DD1BEA">
      <w:pPr>
        <w:spacing w:line="360" w:lineRule="auto"/>
        <w:jc w:val="center"/>
        <w:rPr>
          <w:b/>
          <w:bCs/>
        </w:rPr>
      </w:pPr>
      <w:r w:rsidRPr="00B66CA1">
        <w:rPr>
          <w:b/>
          <w:bCs/>
        </w:rPr>
        <w:t>§ 9</w:t>
      </w:r>
    </w:p>
    <w:p w14:paraId="01E960E3" w14:textId="60217E20" w:rsidR="00C57E77" w:rsidRDefault="00C57E77" w:rsidP="00DD1BEA">
      <w:pPr>
        <w:spacing w:line="360" w:lineRule="auto"/>
        <w:jc w:val="both"/>
      </w:pPr>
      <w:r>
        <w:t xml:space="preserve">Ewentualne  spory  mogące  wyniknąć  na  tle  wykonania  niniejszej  umowy,  strony  poddają </w:t>
      </w:r>
      <w:r w:rsidR="00DD1BEA">
        <w:t xml:space="preserve"> </w:t>
      </w:r>
      <w:r>
        <w:t xml:space="preserve">rozstrzygnięciu Sądu właściwego miejscowo dla siedziby Zamawiającego. </w:t>
      </w:r>
    </w:p>
    <w:p w14:paraId="71369A43" w14:textId="77777777" w:rsidR="00C57E77" w:rsidRPr="00B66CA1" w:rsidRDefault="00C57E77" w:rsidP="00DD1BEA">
      <w:pPr>
        <w:spacing w:line="360" w:lineRule="auto"/>
        <w:jc w:val="center"/>
        <w:rPr>
          <w:b/>
          <w:bCs/>
        </w:rPr>
      </w:pPr>
      <w:r w:rsidRPr="00B66CA1">
        <w:rPr>
          <w:b/>
          <w:bCs/>
        </w:rPr>
        <w:t>§ 10</w:t>
      </w:r>
    </w:p>
    <w:p w14:paraId="56C8E637" w14:textId="77777777" w:rsidR="00C57E77" w:rsidRDefault="00C57E77" w:rsidP="00DD1BEA">
      <w:pPr>
        <w:spacing w:line="360" w:lineRule="auto"/>
      </w:pPr>
      <w:r>
        <w:t xml:space="preserve">Umowę sporządzono w dwóch jednobrzmiących egzemplarzach, po jednym dla każdej ze stron. </w:t>
      </w:r>
    </w:p>
    <w:p w14:paraId="7435A335" w14:textId="4812067A" w:rsidR="00C57E77" w:rsidRDefault="00C57E77" w:rsidP="00DD1BEA">
      <w:pPr>
        <w:spacing w:line="360" w:lineRule="auto"/>
      </w:pPr>
      <w:r>
        <w:t xml:space="preserve"> </w:t>
      </w:r>
    </w:p>
    <w:p w14:paraId="48C30DA2" w14:textId="64BD0328" w:rsidR="005951CD" w:rsidRDefault="00C57E77" w:rsidP="00DD1BEA">
      <w:pPr>
        <w:spacing w:line="360" w:lineRule="auto"/>
        <w:ind w:firstLine="708"/>
      </w:pPr>
      <w:r>
        <w:t xml:space="preserve">ZAMAWIAJĄCY:                                      </w:t>
      </w:r>
      <w:r w:rsidR="00130BB3">
        <w:t xml:space="preserve">                                                         </w:t>
      </w:r>
      <w:r>
        <w:t>WYKONAWCA:</w:t>
      </w:r>
    </w:p>
    <w:sectPr w:rsidR="005951CD" w:rsidSect="002C0FC3">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79EB1" w14:textId="77777777" w:rsidR="000820F6" w:rsidRDefault="000820F6" w:rsidP="002A2189">
      <w:pPr>
        <w:spacing w:after="0" w:line="240" w:lineRule="auto"/>
      </w:pPr>
      <w:r>
        <w:separator/>
      </w:r>
    </w:p>
  </w:endnote>
  <w:endnote w:type="continuationSeparator" w:id="0">
    <w:p w14:paraId="5BB9B3F5" w14:textId="77777777" w:rsidR="000820F6" w:rsidRDefault="000820F6" w:rsidP="002A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BB9BA" w14:textId="77777777" w:rsidR="000820F6" w:rsidRDefault="000820F6" w:rsidP="002A2189">
      <w:pPr>
        <w:spacing w:after="0" w:line="240" w:lineRule="auto"/>
      </w:pPr>
      <w:r>
        <w:separator/>
      </w:r>
    </w:p>
  </w:footnote>
  <w:footnote w:type="continuationSeparator" w:id="0">
    <w:p w14:paraId="6E0221E0" w14:textId="77777777" w:rsidR="000820F6" w:rsidRDefault="000820F6" w:rsidP="002A2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6FAB"/>
    <w:multiLevelType w:val="hybridMultilevel"/>
    <w:tmpl w:val="5F72195E"/>
    <w:lvl w:ilvl="0" w:tplc="04150011">
      <w:start w:val="1"/>
      <w:numFmt w:val="decimal"/>
      <w:lvlText w:val="%1)"/>
      <w:lvlJc w:val="left"/>
      <w:pPr>
        <w:ind w:left="720" w:hanging="360"/>
      </w:pPr>
    </w:lvl>
    <w:lvl w:ilvl="1" w:tplc="04150019">
      <w:start w:val="1"/>
      <w:numFmt w:val="lowerLetter"/>
      <w:lvlText w:val="%2."/>
      <w:lvlJc w:val="left"/>
      <w:pPr>
        <w:ind w:left="928"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786953"/>
    <w:multiLevelType w:val="hybridMultilevel"/>
    <w:tmpl w:val="4AF04F32"/>
    <w:lvl w:ilvl="0" w:tplc="730E4C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EA345E"/>
    <w:multiLevelType w:val="hybridMultilevel"/>
    <w:tmpl w:val="A01E30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421ED6"/>
    <w:multiLevelType w:val="hybridMultilevel"/>
    <w:tmpl w:val="FE1E84EA"/>
    <w:lvl w:ilvl="0" w:tplc="730E4C20">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E057B4"/>
    <w:multiLevelType w:val="hybridMultilevel"/>
    <w:tmpl w:val="AF2CC9A6"/>
    <w:lvl w:ilvl="0" w:tplc="0415000F">
      <w:start w:val="1"/>
      <w:numFmt w:val="decimal"/>
      <w:lvlText w:val="%1."/>
      <w:lvlJc w:val="left"/>
      <w:pPr>
        <w:ind w:left="1211" w:hanging="360"/>
      </w:p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 w15:restartNumberingAfterBreak="0">
    <w:nsid w:val="29F138B4"/>
    <w:multiLevelType w:val="hybridMultilevel"/>
    <w:tmpl w:val="215058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BE288A"/>
    <w:multiLevelType w:val="hybridMultilevel"/>
    <w:tmpl w:val="F84E55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9ED68A8"/>
    <w:multiLevelType w:val="hybridMultilevel"/>
    <w:tmpl w:val="8A5A2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2C35AB0"/>
    <w:multiLevelType w:val="hybridMultilevel"/>
    <w:tmpl w:val="A67A1932"/>
    <w:lvl w:ilvl="0" w:tplc="730E4C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C12D98"/>
    <w:multiLevelType w:val="hybridMultilevel"/>
    <w:tmpl w:val="D91A32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E209F1"/>
    <w:multiLevelType w:val="hybridMultilevel"/>
    <w:tmpl w:val="BDA0327C"/>
    <w:lvl w:ilvl="0" w:tplc="0415000F">
      <w:start w:val="1"/>
      <w:numFmt w:val="decimal"/>
      <w:lvlText w:val="%1."/>
      <w:lvlJc w:val="left"/>
      <w:pPr>
        <w:ind w:left="720" w:hanging="360"/>
      </w:pPr>
      <w:rPr>
        <w:rFonts w:hint="default"/>
      </w:rPr>
    </w:lvl>
    <w:lvl w:ilvl="1" w:tplc="01F6A66A">
      <w:start w:val="5"/>
      <w:numFmt w:val="bullet"/>
      <w:lvlText w:val=""/>
      <w:lvlJc w:val="left"/>
      <w:pPr>
        <w:ind w:left="1440" w:hanging="360"/>
      </w:pPr>
      <w:rPr>
        <w:rFonts w:ascii="Symbol" w:eastAsiaTheme="minorHAnsi" w:hAnsi="Symbol" w:cstheme="minorBidi" w:hint="default"/>
      </w:rPr>
    </w:lvl>
    <w:lvl w:ilvl="2" w:tplc="21A62F6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FBC2669"/>
    <w:multiLevelType w:val="hybridMultilevel"/>
    <w:tmpl w:val="FCFCDFAE"/>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21A62F6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8"/>
  </w:num>
  <w:num w:numId="5">
    <w:abstractNumId w:val="1"/>
  </w:num>
  <w:num w:numId="6">
    <w:abstractNumId w:val="7"/>
  </w:num>
  <w:num w:numId="7">
    <w:abstractNumId w:val="5"/>
  </w:num>
  <w:num w:numId="8">
    <w:abstractNumId w:val="9"/>
  </w:num>
  <w:num w:numId="9">
    <w:abstractNumId w:val="10"/>
  </w:num>
  <w:num w:numId="10">
    <w:abstractNumId w:val="1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77"/>
    <w:rsid w:val="000065FC"/>
    <w:rsid w:val="0000686E"/>
    <w:rsid w:val="00007B58"/>
    <w:rsid w:val="00007ECF"/>
    <w:rsid w:val="000105D0"/>
    <w:rsid w:val="00013623"/>
    <w:rsid w:val="00014906"/>
    <w:rsid w:val="00015812"/>
    <w:rsid w:val="000200F6"/>
    <w:rsid w:val="0003083A"/>
    <w:rsid w:val="00030C1D"/>
    <w:rsid w:val="00032368"/>
    <w:rsid w:val="000324CD"/>
    <w:rsid w:val="00032757"/>
    <w:rsid w:val="0003424F"/>
    <w:rsid w:val="00044FA1"/>
    <w:rsid w:val="000466E2"/>
    <w:rsid w:val="0004682B"/>
    <w:rsid w:val="00046938"/>
    <w:rsid w:val="00047FB4"/>
    <w:rsid w:val="00050502"/>
    <w:rsid w:val="000507CE"/>
    <w:rsid w:val="00056F0F"/>
    <w:rsid w:val="00060D02"/>
    <w:rsid w:val="000701E4"/>
    <w:rsid w:val="000767BB"/>
    <w:rsid w:val="000773D6"/>
    <w:rsid w:val="000820F6"/>
    <w:rsid w:val="00086C34"/>
    <w:rsid w:val="00090FA9"/>
    <w:rsid w:val="00093AE7"/>
    <w:rsid w:val="000A1813"/>
    <w:rsid w:val="000A3AD5"/>
    <w:rsid w:val="000A76C1"/>
    <w:rsid w:val="000B0250"/>
    <w:rsid w:val="000B19DC"/>
    <w:rsid w:val="000E4303"/>
    <w:rsid w:val="000F36B7"/>
    <w:rsid w:val="000F5244"/>
    <w:rsid w:val="00100EE8"/>
    <w:rsid w:val="00105EC6"/>
    <w:rsid w:val="00110390"/>
    <w:rsid w:val="00111649"/>
    <w:rsid w:val="00113F04"/>
    <w:rsid w:val="00115230"/>
    <w:rsid w:val="00115932"/>
    <w:rsid w:val="00116489"/>
    <w:rsid w:val="00121322"/>
    <w:rsid w:val="00125487"/>
    <w:rsid w:val="00125FD6"/>
    <w:rsid w:val="0012756C"/>
    <w:rsid w:val="00130BB3"/>
    <w:rsid w:val="001365B5"/>
    <w:rsid w:val="001516B2"/>
    <w:rsid w:val="001617FF"/>
    <w:rsid w:val="00165535"/>
    <w:rsid w:val="00165719"/>
    <w:rsid w:val="00166183"/>
    <w:rsid w:val="001668DF"/>
    <w:rsid w:val="0016765B"/>
    <w:rsid w:val="0017013F"/>
    <w:rsid w:val="00171173"/>
    <w:rsid w:val="00172096"/>
    <w:rsid w:val="001762C2"/>
    <w:rsid w:val="001768C5"/>
    <w:rsid w:val="00177A13"/>
    <w:rsid w:val="001806A8"/>
    <w:rsid w:val="00181826"/>
    <w:rsid w:val="001957B8"/>
    <w:rsid w:val="001B2F3D"/>
    <w:rsid w:val="001C287D"/>
    <w:rsid w:val="001C348F"/>
    <w:rsid w:val="001C492B"/>
    <w:rsid w:val="001C73C0"/>
    <w:rsid w:val="001E1777"/>
    <w:rsid w:val="001E65CA"/>
    <w:rsid w:val="001E7A73"/>
    <w:rsid w:val="001F36FC"/>
    <w:rsid w:val="001F3AAB"/>
    <w:rsid w:val="002107BF"/>
    <w:rsid w:val="002158E6"/>
    <w:rsid w:val="00223604"/>
    <w:rsid w:val="00224382"/>
    <w:rsid w:val="002249DC"/>
    <w:rsid w:val="00227054"/>
    <w:rsid w:val="00241EDD"/>
    <w:rsid w:val="00243FB3"/>
    <w:rsid w:val="002447B7"/>
    <w:rsid w:val="00244F9F"/>
    <w:rsid w:val="00246DF8"/>
    <w:rsid w:val="00252D52"/>
    <w:rsid w:val="002575D4"/>
    <w:rsid w:val="00273E06"/>
    <w:rsid w:val="00280295"/>
    <w:rsid w:val="00281E12"/>
    <w:rsid w:val="002838CB"/>
    <w:rsid w:val="00284DB5"/>
    <w:rsid w:val="002854CD"/>
    <w:rsid w:val="002A2189"/>
    <w:rsid w:val="002A429E"/>
    <w:rsid w:val="002B0431"/>
    <w:rsid w:val="002B0C65"/>
    <w:rsid w:val="002B669B"/>
    <w:rsid w:val="002B71A2"/>
    <w:rsid w:val="002B78E1"/>
    <w:rsid w:val="002C0FC3"/>
    <w:rsid w:val="002C4CC8"/>
    <w:rsid w:val="002C6FE9"/>
    <w:rsid w:val="002D3D65"/>
    <w:rsid w:val="002D61FD"/>
    <w:rsid w:val="002E11BB"/>
    <w:rsid w:val="002E757A"/>
    <w:rsid w:val="00301CD4"/>
    <w:rsid w:val="00301D9D"/>
    <w:rsid w:val="003041FA"/>
    <w:rsid w:val="00310D88"/>
    <w:rsid w:val="00325D8E"/>
    <w:rsid w:val="00327CEF"/>
    <w:rsid w:val="00330F74"/>
    <w:rsid w:val="00332D1B"/>
    <w:rsid w:val="00332F5E"/>
    <w:rsid w:val="00335588"/>
    <w:rsid w:val="00336EB4"/>
    <w:rsid w:val="00343025"/>
    <w:rsid w:val="00353CC8"/>
    <w:rsid w:val="0035537D"/>
    <w:rsid w:val="00355A84"/>
    <w:rsid w:val="00360A85"/>
    <w:rsid w:val="003713A7"/>
    <w:rsid w:val="00371500"/>
    <w:rsid w:val="00371A03"/>
    <w:rsid w:val="00372614"/>
    <w:rsid w:val="00375427"/>
    <w:rsid w:val="00375454"/>
    <w:rsid w:val="00393EE6"/>
    <w:rsid w:val="003A0998"/>
    <w:rsid w:val="003A33F3"/>
    <w:rsid w:val="003A42D8"/>
    <w:rsid w:val="003A568F"/>
    <w:rsid w:val="003B095F"/>
    <w:rsid w:val="003B20A7"/>
    <w:rsid w:val="003B4592"/>
    <w:rsid w:val="003B68F3"/>
    <w:rsid w:val="003B71EC"/>
    <w:rsid w:val="003C41AA"/>
    <w:rsid w:val="003C47F3"/>
    <w:rsid w:val="003D2467"/>
    <w:rsid w:val="003D69D7"/>
    <w:rsid w:val="003D7A89"/>
    <w:rsid w:val="003E07FB"/>
    <w:rsid w:val="003E5C0C"/>
    <w:rsid w:val="003E6CFF"/>
    <w:rsid w:val="003F2D3A"/>
    <w:rsid w:val="00400086"/>
    <w:rsid w:val="004061D7"/>
    <w:rsid w:val="00413A08"/>
    <w:rsid w:val="00420CB8"/>
    <w:rsid w:val="00420DD1"/>
    <w:rsid w:val="0042445A"/>
    <w:rsid w:val="00425033"/>
    <w:rsid w:val="0042709D"/>
    <w:rsid w:val="00441B61"/>
    <w:rsid w:val="00445AC7"/>
    <w:rsid w:val="00447D0A"/>
    <w:rsid w:val="00455165"/>
    <w:rsid w:val="00464BD6"/>
    <w:rsid w:val="00466C03"/>
    <w:rsid w:val="00470138"/>
    <w:rsid w:val="00472110"/>
    <w:rsid w:val="004773A6"/>
    <w:rsid w:val="00477438"/>
    <w:rsid w:val="00494CED"/>
    <w:rsid w:val="004A092E"/>
    <w:rsid w:val="004B2BAD"/>
    <w:rsid w:val="004B2BD6"/>
    <w:rsid w:val="004B2C62"/>
    <w:rsid w:val="004B5321"/>
    <w:rsid w:val="004B6F08"/>
    <w:rsid w:val="004C0BB2"/>
    <w:rsid w:val="004C163B"/>
    <w:rsid w:val="004C25AC"/>
    <w:rsid w:val="004C6453"/>
    <w:rsid w:val="004D06F5"/>
    <w:rsid w:val="004D098A"/>
    <w:rsid w:val="004D0A3C"/>
    <w:rsid w:val="004F5310"/>
    <w:rsid w:val="004F59E4"/>
    <w:rsid w:val="00512C55"/>
    <w:rsid w:val="00516549"/>
    <w:rsid w:val="005226D9"/>
    <w:rsid w:val="00522C16"/>
    <w:rsid w:val="00525388"/>
    <w:rsid w:val="00525680"/>
    <w:rsid w:val="00527F73"/>
    <w:rsid w:val="005317B9"/>
    <w:rsid w:val="00535FAA"/>
    <w:rsid w:val="00536139"/>
    <w:rsid w:val="00537D83"/>
    <w:rsid w:val="00541452"/>
    <w:rsid w:val="00543090"/>
    <w:rsid w:val="00543C8C"/>
    <w:rsid w:val="00551509"/>
    <w:rsid w:val="00557C56"/>
    <w:rsid w:val="00562114"/>
    <w:rsid w:val="00563F10"/>
    <w:rsid w:val="00564E8C"/>
    <w:rsid w:val="005737F9"/>
    <w:rsid w:val="00573F7E"/>
    <w:rsid w:val="005745B3"/>
    <w:rsid w:val="0057777E"/>
    <w:rsid w:val="005823EB"/>
    <w:rsid w:val="00583836"/>
    <w:rsid w:val="00585EEA"/>
    <w:rsid w:val="00590121"/>
    <w:rsid w:val="005951CD"/>
    <w:rsid w:val="005A0281"/>
    <w:rsid w:val="005A0427"/>
    <w:rsid w:val="005A1423"/>
    <w:rsid w:val="005B0B48"/>
    <w:rsid w:val="005B0B59"/>
    <w:rsid w:val="005B1203"/>
    <w:rsid w:val="005B1607"/>
    <w:rsid w:val="005B2354"/>
    <w:rsid w:val="005B620F"/>
    <w:rsid w:val="005C2135"/>
    <w:rsid w:val="005C317D"/>
    <w:rsid w:val="005C4B7E"/>
    <w:rsid w:val="005C5843"/>
    <w:rsid w:val="005C58DA"/>
    <w:rsid w:val="005C5C1C"/>
    <w:rsid w:val="005D27B8"/>
    <w:rsid w:val="005D3F1C"/>
    <w:rsid w:val="005E1820"/>
    <w:rsid w:val="005E2E85"/>
    <w:rsid w:val="005E3AA4"/>
    <w:rsid w:val="005E58FA"/>
    <w:rsid w:val="005E6C6C"/>
    <w:rsid w:val="005F6B72"/>
    <w:rsid w:val="005F759B"/>
    <w:rsid w:val="005F7B72"/>
    <w:rsid w:val="0060469B"/>
    <w:rsid w:val="00604D93"/>
    <w:rsid w:val="006057BD"/>
    <w:rsid w:val="00613220"/>
    <w:rsid w:val="00620182"/>
    <w:rsid w:val="0062075F"/>
    <w:rsid w:val="00634E63"/>
    <w:rsid w:val="00642323"/>
    <w:rsid w:val="006526C6"/>
    <w:rsid w:val="006534B4"/>
    <w:rsid w:val="0065414A"/>
    <w:rsid w:val="00661392"/>
    <w:rsid w:val="006647CC"/>
    <w:rsid w:val="00664B51"/>
    <w:rsid w:val="006671A7"/>
    <w:rsid w:val="006778CF"/>
    <w:rsid w:val="00680C8A"/>
    <w:rsid w:val="0068640B"/>
    <w:rsid w:val="00686BB6"/>
    <w:rsid w:val="00696036"/>
    <w:rsid w:val="00697D87"/>
    <w:rsid w:val="006A1055"/>
    <w:rsid w:val="006B14BF"/>
    <w:rsid w:val="006B1736"/>
    <w:rsid w:val="006D708C"/>
    <w:rsid w:val="006E6EC7"/>
    <w:rsid w:val="006F6231"/>
    <w:rsid w:val="006F73C4"/>
    <w:rsid w:val="00700769"/>
    <w:rsid w:val="0070089E"/>
    <w:rsid w:val="0070234B"/>
    <w:rsid w:val="007045F2"/>
    <w:rsid w:val="007106BA"/>
    <w:rsid w:val="00714864"/>
    <w:rsid w:val="00715CA7"/>
    <w:rsid w:val="00722A50"/>
    <w:rsid w:val="00724838"/>
    <w:rsid w:val="00727A04"/>
    <w:rsid w:val="00733903"/>
    <w:rsid w:val="00734DDA"/>
    <w:rsid w:val="00735998"/>
    <w:rsid w:val="007454F0"/>
    <w:rsid w:val="007466D6"/>
    <w:rsid w:val="00750957"/>
    <w:rsid w:val="00751409"/>
    <w:rsid w:val="00751E56"/>
    <w:rsid w:val="00761B7C"/>
    <w:rsid w:val="0076556B"/>
    <w:rsid w:val="00766C93"/>
    <w:rsid w:val="00780CFB"/>
    <w:rsid w:val="00784208"/>
    <w:rsid w:val="00786473"/>
    <w:rsid w:val="00787011"/>
    <w:rsid w:val="0079017F"/>
    <w:rsid w:val="00791B21"/>
    <w:rsid w:val="0079465F"/>
    <w:rsid w:val="007A2C5E"/>
    <w:rsid w:val="007A2E8C"/>
    <w:rsid w:val="007A3B77"/>
    <w:rsid w:val="007A5031"/>
    <w:rsid w:val="007A5126"/>
    <w:rsid w:val="007B6055"/>
    <w:rsid w:val="007B6837"/>
    <w:rsid w:val="007B6C4D"/>
    <w:rsid w:val="007B6F04"/>
    <w:rsid w:val="007C0FBB"/>
    <w:rsid w:val="007C193A"/>
    <w:rsid w:val="007C1A91"/>
    <w:rsid w:val="007D0BDD"/>
    <w:rsid w:val="007D2675"/>
    <w:rsid w:val="007D765B"/>
    <w:rsid w:val="007E04C2"/>
    <w:rsid w:val="007F4B7A"/>
    <w:rsid w:val="007F6289"/>
    <w:rsid w:val="007F7228"/>
    <w:rsid w:val="008032F9"/>
    <w:rsid w:val="008033A3"/>
    <w:rsid w:val="0081046F"/>
    <w:rsid w:val="00835E95"/>
    <w:rsid w:val="00841B38"/>
    <w:rsid w:val="00844ECA"/>
    <w:rsid w:val="008477B0"/>
    <w:rsid w:val="008515D3"/>
    <w:rsid w:val="00854081"/>
    <w:rsid w:val="00856696"/>
    <w:rsid w:val="00856DC7"/>
    <w:rsid w:val="00857CF1"/>
    <w:rsid w:val="00864579"/>
    <w:rsid w:val="00866CCE"/>
    <w:rsid w:val="00867D74"/>
    <w:rsid w:val="0087293D"/>
    <w:rsid w:val="00872A68"/>
    <w:rsid w:val="00875315"/>
    <w:rsid w:val="00880116"/>
    <w:rsid w:val="008829FC"/>
    <w:rsid w:val="00883A84"/>
    <w:rsid w:val="00883BE1"/>
    <w:rsid w:val="0088518A"/>
    <w:rsid w:val="0089106F"/>
    <w:rsid w:val="00896B74"/>
    <w:rsid w:val="008A351D"/>
    <w:rsid w:val="008A3765"/>
    <w:rsid w:val="008A6C68"/>
    <w:rsid w:val="008B06BC"/>
    <w:rsid w:val="008B1E96"/>
    <w:rsid w:val="008B3B75"/>
    <w:rsid w:val="008B427D"/>
    <w:rsid w:val="008C28C3"/>
    <w:rsid w:val="008C5719"/>
    <w:rsid w:val="008D0071"/>
    <w:rsid w:val="008D1C18"/>
    <w:rsid w:val="008D3EA0"/>
    <w:rsid w:val="008D4D04"/>
    <w:rsid w:val="008D58AB"/>
    <w:rsid w:val="008D7560"/>
    <w:rsid w:val="008E271B"/>
    <w:rsid w:val="008E45AF"/>
    <w:rsid w:val="00902C58"/>
    <w:rsid w:val="00903BC3"/>
    <w:rsid w:val="00903E42"/>
    <w:rsid w:val="00905298"/>
    <w:rsid w:val="00905BDC"/>
    <w:rsid w:val="00905D07"/>
    <w:rsid w:val="00906170"/>
    <w:rsid w:val="00913573"/>
    <w:rsid w:val="009154CD"/>
    <w:rsid w:val="00917E90"/>
    <w:rsid w:val="00917E9F"/>
    <w:rsid w:val="00921A42"/>
    <w:rsid w:val="00923B75"/>
    <w:rsid w:val="00931CC2"/>
    <w:rsid w:val="00931D20"/>
    <w:rsid w:val="0093530C"/>
    <w:rsid w:val="00945508"/>
    <w:rsid w:val="00955F21"/>
    <w:rsid w:val="00956EA6"/>
    <w:rsid w:val="00964A1A"/>
    <w:rsid w:val="009738B0"/>
    <w:rsid w:val="00982BBA"/>
    <w:rsid w:val="009848CE"/>
    <w:rsid w:val="00985504"/>
    <w:rsid w:val="009911A1"/>
    <w:rsid w:val="009926EB"/>
    <w:rsid w:val="009B14C6"/>
    <w:rsid w:val="009B2DCF"/>
    <w:rsid w:val="009B6427"/>
    <w:rsid w:val="009C2EA4"/>
    <w:rsid w:val="009C4BAE"/>
    <w:rsid w:val="009C7CCB"/>
    <w:rsid w:val="009D0343"/>
    <w:rsid w:val="009D1194"/>
    <w:rsid w:val="009D302A"/>
    <w:rsid w:val="009E4514"/>
    <w:rsid w:val="009E5D6B"/>
    <w:rsid w:val="009F3417"/>
    <w:rsid w:val="009F3FE4"/>
    <w:rsid w:val="00A02E62"/>
    <w:rsid w:val="00A03A08"/>
    <w:rsid w:val="00A179F0"/>
    <w:rsid w:val="00A17EE2"/>
    <w:rsid w:val="00A24C5C"/>
    <w:rsid w:val="00A33AF1"/>
    <w:rsid w:val="00A4786C"/>
    <w:rsid w:val="00A53272"/>
    <w:rsid w:val="00A53669"/>
    <w:rsid w:val="00A53E2E"/>
    <w:rsid w:val="00A62AA3"/>
    <w:rsid w:val="00A70340"/>
    <w:rsid w:val="00A71064"/>
    <w:rsid w:val="00A76794"/>
    <w:rsid w:val="00A76F12"/>
    <w:rsid w:val="00A805FB"/>
    <w:rsid w:val="00A9101E"/>
    <w:rsid w:val="00A913B7"/>
    <w:rsid w:val="00A92154"/>
    <w:rsid w:val="00A9225D"/>
    <w:rsid w:val="00A93B03"/>
    <w:rsid w:val="00A96002"/>
    <w:rsid w:val="00AB3F4F"/>
    <w:rsid w:val="00AB3FF6"/>
    <w:rsid w:val="00AB44F5"/>
    <w:rsid w:val="00AC17E3"/>
    <w:rsid w:val="00AC244F"/>
    <w:rsid w:val="00AC4AB1"/>
    <w:rsid w:val="00AC5F59"/>
    <w:rsid w:val="00AF6A98"/>
    <w:rsid w:val="00B01471"/>
    <w:rsid w:val="00B06526"/>
    <w:rsid w:val="00B1470A"/>
    <w:rsid w:val="00B223B1"/>
    <w:rsid w:val="00B24D30"/>
    <w:rsid w:val="00B273D6"/>
    <w:rsid w:val="00B278AF"/>
    <w:rsid w:val="00B378A3"/>
    <w:rsid w:val="00B42BF9"/>
    <w:rsid w:val="00B47A13"/>
    <w:rsid w:val="00B5035C"/>
    <w:rsid w:val="00B529CC"/>
    <w:rsid w:val="00B62404"/>
    <w:rsid w:val="00B62889"/>
    <w:rsid w:val="00B666B7"/>
    <w:rsid w:val="00B66CA1"/>
    <w:rsid w:val="00B66DCA"/>
    <w:rsid w:val="00B731F0"/>
    <w:rsid w:val="00B75CF6"/>
    <w:rsid w:val="00B77500"/>
    <w:rsid w:val="00B808C2"/>
    <w:rsid w:val="00B92F75"/>
    <w:rsid w:val="00BA065B"/>
    <w:rsid w:val="00BA34D4"/>
    <w:rsid w:val="00BA41BA"/>
    <w:rsid w:val="00BA44EB"/>
    <w:rsid w:val="00BA4925"/>
    <w:rsid w:val="00BA5551"/>
    <w:rsid w:val="00BC564B"/>
    <w:rsid w:val="00BC7F37"/>
    <w:rsid w:val="00BD1245"/>
    <w:rsid w:val="00BD310C"/>
    <w:rsid w:val="00BD5563"/>
    <w:rsid w:val="00BE53B7"/>
    <w:rsid w:val="00BE743D"/>
    <w:rsid w:val="00BF0D25"/>
    <w:rsid w:val="00BF2F39"/>
    <w:rsid w:val="00BF3F17"/>
    <w:rsid w:val="00BF54E7"/>
    <w:rsid w:val="00BF6D8D"/>
    <w:rsid w:val="00C00BC0"/>
    <w:rsid w:val="00C02DC3"/>
    <w:rsid w:val="00C04041"/>
    <w:rsid w:val="00C07829"/>
    <w:rsid w:val="00C22CD7"/>
    <w:rsid w:val="00C249DA"/>
    <w:rsid w:val="00C2777F"/>
    <w:rsid w:val="00C32A2D"/>
    <w:rsid w:val="00C35461"/>
    <w:rsid w:val="00C40E7E"/>
    <w:rsid w:val="00C424B2"/>
    <w:rsid w:val="00C466E3"/>
    <w:rsid w:val="00C510DC"/>
    <w:rsid w:val="00C54096"/>
    <w:rsid w:val="00C544FE"/>
    <w:rsid w:val="00C54D48"/>
    <w:rsid w:val="00C5792B"/>
    <w:rsid w:val="00C57E77"/>
    <w:rsid w:val="00C611C3"/>
    <w:rsid w:val="00C77EEF"/>
    <w:rsid w:val="00C8510B"/>
    <w:rsid w:val="00C8708B"/>
    <w:rsid w:val="00C922BB"/>
    <w:rsid w:val="00C96705"/>
    <w:rsid w:val="00CA30E6"/>
    <w:rsid w:val="00CA3B87"/>
    <w:rsid w:val="00CA64CF"/>
    <w:rsid w:val="00CB19E8"/>
    <w:rsid w:val="00CB1B26"/>
    <w:rsid w:val="00CB43AD"/>
    <w:rsid w:val="00CB4404"/>
    <w:rsid w:val="00CB56FB"/>
    <w:rsid w:val="00CB5A1A"/>
    <w:rsid w:val="00CB7867"/>
    <w:rsid w:val="00CD4278"/>
    <w:rsid w:val="00CD7824"/>
    <w:rsid w:val="00CF4A99"/>
    <w:rsid w:val="00CF5784"/>
    <w:rsid w:val="00D03C41"/>
    <w:rsid w:val="00D03E41"/>
    <w:rsid w:val="00D179AE"/>
    <w:rsid w:val="00D22523"/>
    <w:rsid w:val="00D23DE7"/>
    <w:rsid w:val="00D353CD"/>
    <w:rsid w:val="00D37842"/>
    <w:rsid w:val="00D37D51"/>
    <w:rsid w:val="00D40C15"/>
    <w:rsid w:val="00D45349"/>
    <w:rsid w:val="00D47157"/>
    <w:rsid w:val="00D52C1E"/>
    <w:rsid w:val="00D5687C"/>
    <w:rsid w:val="00D65DC1"/>
    <w:rsid w:val="00D66ED3"/>
    <w:rsid w:val="00D7000B"/>
    <w:rsid w:val="00D743AF"/>
    <w:rsid w:val="00D76874"/>
    <w:rsid w:val="00D82086"/>
    <w:rsid w:val="00D828BA"/>
    <w:rsid w:val="00D87A39"/>
    <w:rsid w:val="00D93181"/>
    <w:rsid w:val="00D97189"/>
    <w:rsid w:val="00DA00ED"/>
    <w:rsid w:val="00DA1078"/>
    <w:rsid w:val="00DA171A"/>
    <w:rsid w:val="00DA3719"/>
    <w:rsid w:val="00DA5B68"/>
    <w:rsid w:val="00DA688D"/>
    <w:rsid w:val="00DB146E"/>
    <w:rsid w:val="00DB555A"/>
    <w:rsid w:val="00DB63D1"/>
    <w:rsid w:val="00DC02EE"/>
    <w:rsid w:val="00DC14B4"/>
    <w:rsid w:val="00DC644B"/>
    <w:rsid w:val="00DD163B"/>
    <w:rsid w:val="00DD1BEA"/>
    <w:rsid w:val="00DD1F47"/>
    <w:rsid w:val="00DE61E6"/>
    <w:rsid w:val="00DE7C07"/>
    <w:rsid w:val="00DF2067"/>
    <w:rsid w:val="00DF393D"/>
    <w:rsid w:val="00E01298"/>
    <w:rsid w:val="00E04BA0"/>
    <w:rsid w:val="00E06B62"/>
    <w:rsid w:val="00E12E9B"/>
    <w:rsid w:val="00E16BF4"/>
    <w:rsid w:val="00E211F2"/>
    <w:rsid w:val="00E235B8"/>
    <w:rsid w:val="00E32F42"/>
    <w:rsid w:val="00E33BA2"/>
    <w:rsid w:val="00E3542C"/>
    <w:rsid w:val="00E35923"/>
    <w:rsid w:val="00E42248"/>
    <w:rsid w:val="00E45BB7"/>
    <w:rsid w:val="00E52E46"/>
    <w:rsid w:val="00E5755F"/>
    <w:rsid w:val="00E66603"/>
    <w:rsid w:val="00E66F86"/>
    <w:rsid w:val="00E813BD"/>
    <w:rsid w:val="00EA6FEA"/>
    <w:rsid w:val="00EB11D0"/>
    <w:rsid w:val="00EB2527"/>
    <w:rsid w:val="00EB2991"/>
    <w:rsid w:val="00EB3D45"/>
    <w:rsid w:val="00EC0310"/>
    <w:rsid w:val="00EC045C"/>
    <w:rsid w:val="00EC4404"/>
    <w:rsid w:val="00EC5DA5"/>
    <w:rsid w:val="00EC6ACA"/>
    <w:rsid w:val="00ED16F9"/>
    <w:rsid w:val="00ED3886"/>
    <w:rsid w:val="00ED68E3"/>
    <w:rsid w:val="00EE0429"/>
    <w:rsid w:val="00EE50C6"/>
    <w:rsid w:val="00EE565A"/>
    <w:rsid w:val="00EF565C"/>
    <w:rsid w:val="00EF6160"/>
    <w:rsid w:val="00F03C77"/>
    <w:rsid w:val="00F12B78"/>
    <w:rsid w:val="00F138DE"/>
    <w:rsid w:val="00F25ED7"/>
    <w:rsid w:val="00F4131E"/>
    <w:rsid w:val="00F500B1"/>
    <w:rsid w:val="00F5477E"/>
    <w:rsid w:val="00F5563C"/>
    <w:rsid w:val="00F57309"/>
    <w:rsid w:val="00F61CFC"/>
    <w:rsid w:val="00F72A3F"/>
    <w:rsid w:val="00F75015"/>
    <w:rsid w:val="00F77525"/>
    <w:rsid w:val="00F77906"/>
    <w:rsid w:val="00F829FB"/>
    <w:rsid w:val="00F956C9"/>
    <w:rsid w:val="00F979B2"/>
    <w:rsid w:val="00FA1429"/>
    <w:rsid w:val="00FA4338"/>
    <w:rsid w:val="00FC56C5"/>
    <w:rsid w:val="00FC7280"/>
    <w:rsid w:val="00FC76A8"/>
    <w:rsid w:val="00FD1D2F"/>
    <w:rsid w:val="00FD3494"/>
    <w:rsid w:val="00FD3ABB"/>
    <w:rsid w:val="00FD7001"/>
    <w:rsid w:val="00FE08D5"/>
    <w:rsid w:val="00FE2725"/>
    <w:rsid w:val="00FE2FB2"/>
    <w:rsid w:val="00FE4539"/>
    <w:rsid w:val="00FE680F"/>
    <w:rsid w:val="00FF4414"/>
    <w:rsid w:val="00FF7B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2CAF"/>
  <w15:docId w15:val="{8CE2F137-F983-466F-8E68-CE39DAA3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51C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86473"/>
    <w:pPr>
      <w:ind w:left="720"/>
      <w:contextualSpacing/>
    </w:pPr>
  </w:style>
  <w:style w:type="paragraph" w:styleId="Tekstprzypisukocowego">
    <w:name w:val="endnote text"/>
    <w:basedOn w:val="Normalny"/>
    <w:link w:val="TekstprzypisukocowegoZnak"/>
    <w:uiPriority w:val="99"/>
    <w:semiHidden/>
    <w:unhideWhenUsed/>
    <w:rsid w:val="002A218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2189"/>
    <w:rPr>
      <w:sz w:val="20"/>
      <w:szCs w:val="20"/>
    </w:rPr>
  </w:style>
  <w:style w:type="character" w:styleId="Odwoanieprzypisukocowego">
    <w:name w:val="endnote reference"/>
    <w:basedOn w:val="Domylnaczcionkaakapitu"/>
    <w:uiPriority w:val="99"/>
    <w:semiHidden/>
    <w:unhideWhenUsed/>
    <w:rsid w:val="002A2189"/>
    <w:rPr>
      <w:vertAlign w:val="superscript"/>
    </w:rPr>
  </w:style>
  <w:style w:type="character" w:styleId="Odwoaniedokomentarza">
    <w:name w:val="annotation reference"/>
    <w:basedOn w:val="Domylnaczcionkaakapitu"/>
    <w:uiPriority w:val="99"/>
    <w:semiHidden/>
    <w:unhideWhenUsed/>
    <w:rsid w:val="00B75CF6"/>
    <w:rPr>
      <w:sz w:val="16"/>
      <w:szCs w:val="16"/>
    </w:rPr>
  </w:style>
  <w:style w:type="paragraph" w:styleId="Tekstkomentarza">
    <w:name w:val="annotation text"/>
    <w:basedOn w:val="Normalny"/>
    <w:link w:val="TekstkomentarzaZnak"/>
    <w:uiPriority w:val="99"/>
    <w:semiHidden/>
    <w:unhideWhenUsed/>
    <w:rsid w:val="00B75CF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75CF6"/>
    <w:rPr>
      <w:sz w:val="20"/>
      <w:szCs w:val="20"/>
    </w:rPr>
  </w:style>
  <w:style w:type="paragraph" w:styleId="Tematkomentarza">
    <w:name w:val="annotation subject"/>
    <w:basedOn w:val="Tekstkomentarza"/>
    <w:next w:val="Tekstkomentarza"/>
    <w:link w:val="TematkomentarzaZnak"/>
    <w:uiPriority w:val="99"/>
    <w:semiHidden/>
    <w:unhideWhenUsed/>
    <w:rsid w:val="00B75CF6"/>
    <w:rPr>
      <w:b/>
      <w:bCs/>
    </w:rPr>
  </w:style>
  <w:style w:type="character" w:customStyle="1" w:styleId="TematkomentarzaZnak">
    <w:name w:val="Temat komentarza Znak"/>
    <w:basedOn w:val="TekstkomentarzaZnak"/>
    <w:link w:val="Tematkomentarza"/>
    <w:uiPriority w:val="99"/>
    <w:semiHidden/>
    <w:rsid w:val="00B75CF6"/>
    <w:rPr>
      <w:b/>
      <w:bCs/>
      <w:sz w:val="20"/>
      <w:szCs w:val="20"/>
    </w:rPr>
  </w:style>
  <w:style w:type="paragraph" w:styleId="Poprawka">
    <w:name w:val="Revision"/>
    <w:hidden/>
    <w:uiPriority w:val="99"/>
    <w:semiHidden/>
    <w:rsid w:val="00E12E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DBB2F-79C1-458A-B038-C6987C95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1135</Words>
  <Characters>6812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BSz</dc:creator>
  <cp:lastModifiedBy>b.szymkowiak</cp:lastModifiedBy>
  <cp:revision>2</cp:revision>
  <dcterms:created xsi:type="dcterms:W3CDTF">2021-06-07T10:30:00Z</dcterms:created>
  <dcterms:modified xsi:type="dcterms:W3CDTF">2021-06-07T10:30:00Z</dcterms:modified>
</cp:coreProperties>
</file>