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01" w:rsidRPr="00396ED5" w:rsidRDefault="00925101" w:rsidP="00925101">
      <w:pPr>
        <w:pStyle w:val="Akapitzlis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ODPADY KOMUNALNE</w:t>
      </w:r>
    </w:p>
    <w:p w:rsidR="00925101" w:rsidRDefault="00925101" w:rsidP="00925101">
      <w:pPr>
        <w:ind w:left="-426"/>
        <w:jc w:val="center"/>
        <w:rPr>
          <w:b/>
          <w:bCs/>
          <w:sz w:val="28"/>
          <w:szCs w:val="28"/>
        </w:rPr>
      </w:pPr>
    </w:p>
    <w:p w:rsidR="00925101" w:rsidRDefault="00925101" w:rsidP="00925101">
      <w:pPr>
        <w:ind w:left="-426"/>
      </w:pPr>
    </w:p>
    <w:p w:rsidR="00925101" w:rsidRPr="00503799" w:rsidRDefault="001E6E55" w:rsidP="001E6E55">
      <w:pPr>
        <w:ind w:left="-142"/>
        <w:jc w:val="both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a)  podmiot odbierający</w:t>
      </w:r>
      <w:r w:rsidR="00925101" w:rsidRPr="00503799">
        <w:rPr>
          <w:rFonts w:ascii="Times New Roman" w:hAnsi="Times New Roman" w:cs="Times New Roman"/>
        </w:rPr>
        <w:t xml:space="preserve"> odpady komunalne od właścicieli nieruchomości z terenu danej gminy, zawierające firmę, oznaczenie siedziby i adres albo imię, nazwisko i adres podmiotu odbierającego odpady komunalne od właścicieli nieruchomości: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hd w:val="clear" w:color="auto" w:fill="FFFFFF"/>
        </w:rPr>
      </w:pPr>
      <w:r w:rsidRPr="00503799">
        <w:rPr>
          <w:rFonts w:ascii="Times New Roman" w:hAnsi="Times New Roman" w:cs="Times New Roman"/>
          <w:shd w:val="clear" w:color="auto" w:fill="FFFFFF"/>
        </w:rPr>
        <w:t xml:space="preserve">SANUS Zakład Handlowo Usługowy </w:t>
      </w:r>
      <w:r w:rsidRPr="00503799">
        <w:rPr>
          <w:rFonts w:ascii="Times New Roman" w:hAnsi="Times New Roman" w:cs="Times New Roman"/>
          <w:shd w:val="clear" w:color="auto" w:fill="FFFFFF"/>
        </w:rPr>
        <w:br/>
        <w:t>Paweł Kmieciak</w:t>
      </w:r>
      <w:r w:rsidRPr="00503799">
        <w:rPr>
          <w:rFonts w:ascii="Times New Roman" w:hAnsi="Times New Roman" w:cs="Times New Roman"/>
          <w:shd w:val="clear" w:color="auto" w:fill="FFFFFF"/>
        </w:rPr>
        <w:br/>
        <w:t>Al. Wyzwolenia 65,</w:t>
      </w:r>
      <w:r w:rsidRPr="00503799">
        <w:rPr>
          <w:rFonts w:ascii="Times New Roman" w:hAnsi="Times New Roman" w:cs="Times New Roman"/>
          <w:shd w:val="clear" w:color="auto" w:fill="FFFFFF"/>
        </w:rPr>
        <w:br/>
        <w:t>64-510 Wronki</w:t>
      </w: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  <w:shd w:val="clear" w:color="auto" w:fill="FFFFFF"/>
        </w:rPr>
      </w:pPr>
      <w:r w:rsidRPr="00503799">
        <w:rPr>
          <w:rFonts w:ascii="Times New Roman" w:hAnsi="Times New Roman" w:cs="Times New Roman"/>
          <w:shd w:val="clear" w:color="auto" w:fill="FFFFFF"/>
        </w:rPr>
        <w:t>Dane kontaktowe:</w:t>
      </w:r>
      <w:r w:rsidRPr="00503799">
        <w:rPr>
          <w:rFonts w:ascii="Times New Roman" w:hAnsi="Times New Roman" w:cs="Times New Roman"/>
          <w:shd w:val="clear" w:color="auto" w:fill="FFFFFF"/>
        </w:rPr>
        <w:br/>
        <w:t>- numer telefonu: 502 657 051</w:t>
      </w:r>
    </w:p>
    <w:p w:rsidR="00925101" w:rsidRPr="00503799" w:rsidRDefault="00925101" w:rsidP="00925101">
      <w:pPr>
        <w:rPr>
          <w:rFonts w:ascii="Times New Roman" w:hAnsi="Times New Roman" w:cs="Times New Roman"/>
        </w:rPr>
      </w:pPr>
    </w:p>
    <w:p w:rsidR="00925101" w:rsidRPr="00503799" w:rsidRDefault="001E6E55" w:rsidP="001E6E55">
      <w:pPr>
        <w:ind w:left="-142"/>
        <w:jc w:val="both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b) miejsca</w:t>
      </w:r>
      <w:r w:rsidR="00925101" w:rsidRPr="00503799">
        <w:rPr>
          <w:rFonts w:ascii="Times New Roman" w:hAnsi="Times New Roman" w:cs="Times New Roman"/>
        </w:rPr>
        <w:t xml:space="preserve"> zagospodarowania przez podmioty odbierające odpady komunalne od właścicieli nieruchomości z terenu danej gminy niesegregowanych (zmieszanych) odpadów komunalnych, bioodpadów stanowiących odpady komunalne oraz pozostałości z sortowania odpadów komunalnych przeznaczonych do składowania w i</w:t>
      </w:r>
      <w:r w:rsidRPr="00503799">
        <w:rPr>
          <w:rFonts w:ascii="Times New Roman" w:hAnsi="Times New Roman" w:cs="Times New Roman"/>
        </w:rPr>
        <w:t>nstalacjach komunalnych (art. 6f</w:t>
      </w:r>
      <w:r w:rsidR="00925101" w:rsidRPr="00503799">
        <w:rPr>
          <w:rFonts w:ascii="Times New Roman" w:hAnsi="Times New Roman" w:cs="Times New Roman"/>
        </w:rPr>
        <w:t xml:space="preserve"> ust. 1 a pkt 5 ustawy o utrzymaniu czystości </w:t>
      </w:r>
      <w:r w:rsidRPr="00503799">
        <w:rPr>
          <w:rFonts w:ascii="Times New Roman" w:hAnsi="Times New Roman" w:cs="Times New Roman"/>
        </w:rPr>
        <w:t xml:space="preserve">i porządku w gminach) dla gminy </w:t>
      </w:r>
      <w:r w:rsidR="00925101" w:rsidRPr="00503799">
        <w:rPr>
          <w:rFonts w:ascii="Times New Roman" w:hAnsi="Times New Roman" w:cs="Times New Roman"/>
        </w:rPr>
        <w:t xml:space="preserve"> Obrzycko instalacją jest Składowisko odpadów inn</w:t>
      </w:r>
      <w:r w:rsidRPr="00503799">
        <w:rPr>
          <w:rFonts w:ascii="Times New Roman" w:hAnsi="Times New Roman" w:cs="Times New Roman"/>
        </w:rPr>
        <w:t xml:space="preserve">ych niż niebezpieczne i obojętne </w:t>
      </w:r>
      <w:r w:rsidR="00925101" w:rsidRPr="00503799">
        <w:rPr>
          <w:rFonts w:ascii="Times New Roman" w:hAnsi="Times New Roman" w:cs="Times New Roman"/>
        </w:rPr>
        <w:t xml:space="preserve"> ZUO </w:t>
      </w:r>
      <w:proofErr w:type="spellStart"/>
      <w:r w:rsidR="00925101" w:rsidRPr="00503799">
        <w:rPr>
          <w:rFonts w:ascii="Times New Roman" w:hAnsi="Times New Roman" w:cs="Times New Roman"/>
        </w:rPr>
        <w:t>Clean</w:t>
      </w:r>
      <w:proofErr w:type="spellEnd"/>
      <w:r w:rsidR="00925101" w:rsidRPr="00503799">
        <w:rPr>
          <w:rFonts w:ascii="Times New Roman" w:hAnsi="Times New Roman" w:cs="Times New Roman"/>
        </w:rPr>
        <w:t xml:space="preserve"> City Sp. z o.o. Mnichy</w:t>
      </w:r>
    </w:p>
    <w:p w:rsidR="00925101" w:rsidRPr="00503799" w:rsidRDefault="00925101" w:rsidP="00925101">
      <w:pPr>
        <w:ind w:left="-142"/>
        <w:rPr>
          <w:rFonts w:ascii="Times New Roman" w:hAnsi="Times New Roman" w:cs="Times New Roman"/>
        </w:rPr>
      </w:pPr>
    </w:p>
    <w:p w:rsidR="00925101" w:rsidRPr="00503799" w:rsidRDefault="00925101" w:rsidP="001E6E55">
      <w:pPr>
        <w:ind w:left="-142"/>
        <w:jc w:val="both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c) osiągniętym przez gminę oraz podmioty odbierające odpady komunalne na podstawie umowy z właścicielem nieruchomości, w danym roku kalendarzowym, wymaganym poziomie przygotowania do ponownego użycia i recyklingu, poziomie składowania odpadów komunalnych ulegających biodegradacji przekazanych do składowania:</w:t>
      </w:r>
    </w:p>
    <w:tbl>
      <w:tblPr>
        <w:tblStyle w:val="Tabela-Siatka"/>
        <w:tblW w:w="8756" w:type="dxa"/>
        <w:tblInd w:w="-142" w:type="dxa"/>
        <w:tblLook w:val="04A0" w:firstRow="1" w:lastRow="0" w:firstColumn="1" w:lastColumn="0" w:noHBand="0" w:noVBand="1"/>
      </w:tblPr>
      <w:tblGrid>
        <w:gridCol w:w="4532"/>
        <w:gridCol w:w="1417"/>
        <w:gridCol w:w="1418"/>
        <w:gridCol w:w="1389"/>
      </w:tblGrid>
      <w:tr w:rsidR="00925101" w:rsidRPr="00503799" w:rsidTr="0024479C">
        <w:trPr>
          <w:trHeight w:val="322"/>
        </w:trPr>
        <w:tc>
          <w:tcPr>
            <w:tcW w:w="4532" w:type="dxa"/>
          </w:tcPr>
          <w:p w:rsidR="00925101" w:rsidRPr="00503799" w:rsidRDefault="00925101" w:rsidP="00244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101" w:rsidRPr="00503799" w:rsidRDefault="00925101" w:rsidP="000C5D1A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925101" w:rsidRPr="00503799" w:rsidRDefault="00925101" w:rsidP="000C5D1A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9" w:type="dxa"/>
          </w:tcPr>
          <w:p w:rsidR="00925101" w:rsidRPr="00503799" w:rsidRDefault="00925101" w:rsidP="000C5D1A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2021</w:t>
            </w:r>
          </w:p>
        </w:tc>
      </w:tr>
      <w:tr w:rsidR="00925101" w:rsidRPr="00503799" w:rsidTr="0024479C">
        <w:trPr>
          <w:trHeight w:val="322"/>
        </w:trPr>
        <w:tc>
          <w:tcPr>
            <w:tcW w:w="4532" w:type="dxa"/>
          </w:tcPr>
          <w:p w:rsidR="00925101" w:rsidRPr="00503799" w:rsidRDefault="00925101" w:rsidP="0024479C">
            <w:pPr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Osiągnięty przez gminę poziom przygotowania do ponownego użycia i recyklingu</w:t>
            </w:r>
          </w:p>
        </w:tc>
        <w:tc>
          <w:tcPr>
            <w:tcW w:w="1417" w:type="dxa"/>
          </w:tcPr>
          <w:p w:rsidR="00925101" w:rsidRPr="00503799" w:rsidRDefault="00925101" w:rsidP="008A41C1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55,88</w:t>
            </w:r>
          </w:p>
        </w:tc>
        <w:tc>
          <w:tcPr>
            <w:tcW w:w="1418" w:type="dxa"/>
          </w:tcPr>
          <w:p w:rsidR="00925101" w:rsidRPr="00503799" w:rsidRDefault="008A41C1" w:rsidP="008A41C1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60,09</w:t>
            </w:r>
          </w:p>
        </w:tc>
        <w:tc>
          <w:tcPr>
            <w:tcW w:w="1389" w:type="dxa"/>
          </w:tcPr>
          <w:p w:rsidR="00925101" w:rsidRPr="00503799" w:rsidRDefault="008A41C1" w:rsidP="008A41C1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33,62</w:t>
            </w:r>
          </w:p>
        </w:tc>
      </w:tr>
      <w:tr w:rsidR="00925101" w:rsidRPr="00503799" w:rsidTr="0024479C">
        <w:trPr>
          <w:trHeight w:val="890"/>
        </w:trPr>
        <w:tc>
          <w:tcPr>
            <w:tcW w:w="4532" w:type="dxa"/>
          </w:tcPr>
          <w:p w:rsidR="00925101" w:rsidRPr="00503799" w:rsidRDefault="00925101" w:rsidP="0024479C">
            <w:pPr>
              <w:rPr>
                <w:rFonts w:ascii="Times New Roman" w:hAnsi="Times New Roman" w:cs="Times New Roman"/>
              </w:rPr>
            </w:pPr>
          </w:p>
          <w:p w:rsidR="00925101" w:rsidRPr="00503799" w:rsidRDefault="00925101" w:rsidP="0024479C">
            <w:pPr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Poziom składowania</w:t>
            </w:r>
          </w:p>
        </w:tc>
        <w:tc>
          <w:tcPr>
            <w:tcW w:w="1417" w:type="dxa"/>
          </w:tcPr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</w:p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418" w:type="dxa"/>
          </w:tcPr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</w:p>
          <w:p w:rsidR="00925101" w:rsidRPr="00503799" w:rsidRDefault="000C5D1A" w:rsidP="0024479C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9" w:type="dxa"/>
          </w:tcPr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</w:p>
          <w:p w:rsidR="00925101" w:rsidRPr="00503799" w:rsidRDefault="000C5D1A" w:rsidP="0024479C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0,00</w:t>
            </w:r>
          </w:p>
        </w:tc>
      </w:tr>
      <w:tr w:rsidR="00925101" w:rsidRPr="00503799" w:rsidTr="0024479C">
        <w:trPr>
          <w:trHeight w:val="1116"/>
        </w:trPr>
        <w:tc>
          <w:tcPr>
            <w:tcW w:w="4532" w:type="dxa"/>
          </w:tcPr>
          <w:p w:rsidR="00925101" w:rsidRPr="00503799" w:rsidRDefault="00925101" w:rsidP="0024479C">
            <w:pPr>
              <w:rPr>
                <w:rFonts w:ascii="Times New Roman" w:hAnsi="Times New Roman" w:cs="Times New Roman"/>
              </w:rPr>
            </w:pPr>
          </w:p>
          <w:p w:rsidR="00925101" w:rsidRPr="00503799" w:rsidRDefault="00925101" w:rsidP="0024479C">
            <w:pPr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Poziom ograniczenia masy odpadów komunalnych ulegających biodegradacji</w:t>
            </w:r>
          </w:p>
        </w:tc>
        <w:tc>
          <w:tcPr>
            <w:tcW w:w="1417" w:type="dxa"/>
          </w:tcPr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</w:p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33,42</w:t>
            </w:r>
          </w:p>
        </w:tc>
        <w:tc>
          <w:tcPr>
            <w:tcW w:w="1418" w:type="dxa"/>
          </w:tcPr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</w:p>
          <w:p w:rsidR="00925101" w:rsidRPr="00503799" w:rsidRDefault="008A41C1" w:rsidP="0024479C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36,75</w:t>
            </w:r>
          </w:p>
        </w:tc>
        <w:tc>
          <w:tcPr>
            <w:tcW w:w="1389" w:type="dxa"/>
          </w:tcPr>
          <w:p w:rsidR="00925101" w:rsidRPr="00503799" w:rsidRDefault="00925101" w:rsidP="0024479C">
            <w:pPr>
              <w:jc w:val="center"/>
              <w:rPr>
                <w:rFonts w:ascii="Times New Roman" w:hAnsi="Times New Roman" w:cs="Times New Roman"/>
              </w:rPr>
            </w:pPr>
          </w:p>
          <w:p w:rsidR="00925101" w:rsidRPr="00503799" w:rsidRDefault="008A41C1" w:rsidP="0024479C">
            <w:pPr>
              <w:jc w:val="center"/>
              <w:rPr>
                <w:rFonts w:ascii="Times New Roman" w:hAnsi="Times New Roman" w:cs="Times New Roman"/>
              </w:rPr>
            </w:pPr>
            <w:r w:rsidRPr="00503799">
              <w:rPr>
                <w:rFonts w:ascii="Times New Roman" w:hAnsi="Times New Roman" w:cs="Times New Roman"/>
              </w:rPr>
              <w:t>46,99</w:t>
            </w:r>
          </w:p>
        </w:tc>
      </w:tr>
    </w:tbl>
    <w:p w:rsidR="00925101" w:rsidRPr="00503799" w:rsidRDefault="00925101" w:rsidP="00925101">
      <w:pPr>
        <w:ind w:left="-142"/>
        <w:rPr>
          <w:rFonts w:ascii="Times New Roman" w:hAnsi="Times New Roman" w:cs="Times New Roman"/>
        </w:rPr>
      </w:pPr>
    </w:p>
    <w:p w:rsidR="00925101" w:rsidRPr="00503799" w:rsidRDefault="00925101" w:rsidP="00925101">
      <w:pPr>
        <w:ind w:left="-142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d) punktach selektywnego zbierania odpadów komunalnych zawierające:</w:t>
      </w:r>
    </w:p>
    <w:p w:rsidR="00925101" w:rsidRPr="00503799" w:rsidRDefault="00925101" w:rsidP="00925101">
      <w:pPr>
        <w:ind w:left="-142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- firmę, oznaczenie siedziby i adres albo imię, nazwisko i adres prowadzącego punkt selektywnego zbierania odpadów komunalnych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503799">
        <w:rPr>
          <w:rFonts w:ascii="Times New Roman" w:hAnsi="Times New Roman" w:cs="Times New Roman"/>
          <w:shd w:val="clear" w:color="auto" w:fill="FFFFFF"/>
        </w:rPr>
        <w:t xml:space="preserve">SANUS Zakład Handlowo Usługowy </w:t>
      </w:r>
      <w:r w:rsidRPr="00503799">
        <w:rPr>
          <w:rFonts w:ascii="Times New Roman" w:hAnsi="Times New Roman" w:cs="Times New Roman"/>
          <w:shd w:val="clear" w:color="auto" w:fill="FFFFFF"/>
        </w:rPr>
        <w:br/>
        <w:t>Paweł Kmieciak</w:t>
      </w:r>
      <w:r w:rsidRPr="00503799">
        <w:rPr>
          <w:rFonts w:ascii="Times New Roman" w:hAnsi="Times New Roman" w:cs="Times New Roman"/>
          <w:shd w:val="clear" w:color="auto" w:fill="FFFFFF"/>
        </w:rPr>
        <w:br/>
        <w:t>Al. Wyzwolenia 65,</w:t>
      </w:r>
      <w:r w:rsidRPr="00503799">
        <w:rPr>
          <w:rFonts w:ascii="Times New Roman" w:hAnsi="Times New Roman" w:cs="Times New Roman"/>
          <w:shd w:val="clear" w:color="auto" w:fill="FFFFFF"/>
        </w:rPr>
        <w:br/>
        <w:t>64-510 Wronki</w:t>
      </w:r>
    </w:p>
    <w:p w:rsidR="00925101" w:rsidRPr="00503799" w:rsidRDefault="00925101" w:rsidP="00925101">
      <w:pPr>
        <w:ind w:left="-142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- adresy punktów selektywnego zbierania odpadów komunalnych na terenie danej gminy wraz ze wskazaniem rodzajów przyjmowanych odpadów oraz dni i godzin ich przyjmowania:</w:t>
      </w:r>
    </w:p>
    <w:p w:rsidR="00925101" w:rsidRPr="00503799" w:rsidRDefault="00925101" w:rsidP="00A410B5">
      <w:pPr>
        <w:ind w:left="-142"/>
        <w:jc w:val="center"/>
        <w:rPr>
          <w:rFonts w:ascii="Times New Roman" w:hAnsi="Times New Roman" w:cs="Times New Roman"/>
          <w:shd w:val="clear" w:color="auto" w:fill="FFFFFF"/>
        </w:rPr>
      </w:pPr>
      <w:r w:rsidRPr="00503799">
        <w:rPr>
          <w:rFonts w:ascii="Times New Roman" w:hAnsi="Times New Roman" w:cs="Times New Roman"/>
          <w:shd w:val="clear" w:color="auto" w:fill="FFFFFF"/>
        </w:rPr>
        <w:t>Na terenie Oczyszczal</w:t>
      </w:r>
      <w:r w:rsidR="008A41C1" w:rsidRPr="00503799">
        <w:rPr>
          <w:rFonts w:ascii="Times New Roman" w:hAnsi="Times New Roman" w:cs="Times New Roman"/>
          <w:shd w:val="clear" w:color="auto" w:fill="FFFFFF"/>
        </w:rPr>
        <w:t>ni Ścieków przy ul. Łąkowa 6 w miejscowości Zielonagóra</w:t>
      </w:r>
      <w:r w:rsidRPr="00503799">
        <w:rPr>
          <w:rFonts w:ascii="Times New Roman" w:hAnsi="Times New Roman" w:cs="Times New Roman"/>
          <w:shd w:val="clear" w:color="auto" w:fill="FFFFFF"/>
        </w:rPr>
        <w:t xml:space="preserve"> funkcjonuje Punkt Selektywnej Zbiórki Odpadów Komunalnych (PSZOK)</w:t>
      </w:r>
    </w:p>
    <w:p w:rsidR="00A410B5" w:rsidRPr="00A410B5" w:rsidRDefault="00A410B5" w:rsidP="00A410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10B5">
        <w:rPr>
          <w:rFonts w:ascii="Times New Roman" w:hAnsi="Times New Roman" w:cs="Times New Roman"/>
          <w:b/>
        </w:rPr>
        <w:lastRenderedPageBreak/>
        <w:t>DO PSZOK przyjmowane są odpady komunalne posegregowane następujących frakcji: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>tworzywa sztuczne –</w:t>
      </w:r>
      <w:r w:rsidRPr="00A410B5">
        <w:rPr>
          <w:rFonts w:ascii="Times New Roman" w:eastAsia="Times New Roman" w:hAnsi="Times New Roman" w:cs="Times New Roman"/>
          <w:lang w:eastAsia="pl-PL"/>
        </w:rPr>
        <w:t xml:space="preserve"> miski, wanienki, meble ogrodowe, elementy opakowań ze styropianu, odpady z tworzyw sztucznych, opakowania po kosmetykach, środkach czystości, opakowania aluminiowe, duże zabawki itp. 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lang w:eastAsia="pl-PL"/>
        </w:rPr>
        <w:t>metale,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lang w:eastAsia="pl-PL"/>
        </w:rPr>
        <w:t>papier,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lang w:eastAsia="pl-PL"/>
        </w:rPr>
        <w:t>odpady niebezpieczne,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lang w:eastAsia="pl-PL"/>
        </w:rPr>
        <w:t xml:space="preserve">przeterminowane leki i chemikalia, 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hAnsi="Times New Roman" w:cs="Times New Roman"/>
        </w:rPr>
        <w:t xml:space="preserve">odpady niekwalifikujące się do odpadów medycznych powstałych w gospodarstwie domowym w wyniku przyjmowania produktów leczniczych w formie iniekcji i prowadzenia monitoringu poziomu substancji we krwi, w szczególności igły i strzykawki </w:t>
      </w:r>
      <w:r w:rsidRPr="00A410B5">
        <w:rPr>
          <w:rFonts w:ascii="Times New Roman" w:hAnsi="Times New Roman" w:cs="Times New Roman"/>
          <w:b/>
        </w:rPr>
        <w:t xml:space="preserve"> 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>szkło opakowaniowe i inne –</w:t>
      </w:r>
      <w:r w:rsidRPr="00A410B5">
        <w:rPr>
          <w:rFonts w:ascii="Times New Roman" w:eastAsia="Times New Roman" w:hAnsi="Times New Roman" w:cs="Times New Roman"/>
          <w:lang w:eastAsia="pl-PL"/>
        </w:rPr>
        <w:t xml:space="preserve"> szkło okienne, lustra,  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>opony -</w:t>
      </w:r>
      <w:r w:rsidRPr="00A410B5">
        <w:rPr>
          <w:rFonts w:ascii="Times New Roman" w:eastAsia="Times New Roman" w:hAnsi="Times New Roman" w:cs="Times New Roman"/>
          <w:lang w:eastAsia="pl-PL"/>
        </w:rPr>
        <w:t xml:space="preserve"> zużyte opony liczone łącznie od jednego gospodarstwa domowego na każdy rok kalendarzowy w liczbie do 4 sztuk 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 xml:space="preserve">odpady budowlane i rozbiórkowe – </w:t>
      </w:r>
      <w:r w:rsidRPr="00A410B5">
        <w:rPr>
          <w:rFonts w:ascii="Times New Roman" w:eastAsia="Times New Roman" w:hAnsi="Times New Roman" w:cs="Times New Roman"/>
          <w:lang w:eastAsia="pl-PL"/>
        </w:rPr>
        <w:t>odpady z drobnych remontów i rozbiórek wytwarzane w gospodarstwach domowych, np. beton, gruz ceglany, materiały ceramiczne, wełna mineralna, styropian budowlany itp.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 xml:space="preserve">odpady wielkogabarytowe, które nie zostały oddane w ramach zbiórki organizowanej </w:t>
      </w:r>
      <w:r w:rsidRPr="00A410B5">
        <w:rPr>
          <w:rFonts w:ascii="Times New Roman" w:eastAsia="Times New Roman" w:hAnsi="Times New Roman" w:cs="Times New Roman"/>
          <w:bCs/>
          <w:lang w:eastAsia="pl-PL"/>
        </w:rPr>
        <w:br/>
        <w:t xml:space="preserve">2-razy w roku przez Firmę odbierająca odpady komunalne– </w:t>
      </w:r>
      <w:r w:rsidRPr="00A410B5">
        <w:rPr>
          <w:rFonts w:ascii="Times New Roman" w:eastAsia="Times New Roman" w:hAnsi="Times New Roman" w:cs="Times New Roman"/>
          <w:lang w:eastAsia="pl-PL"/>
        </w:rPr>
        <w:t>szafy, stoły , kanapy, wykładziny, dywany, fotele itp.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 xml:space="preserve">bioodpady – </w:t>
      </w:r>
      <w:r w:rsidRPr="00A410B5">
        <w:rPr>
          <w:rFonts w:ascii="Times New Roman" w:eastAsia="Times New Roman" w:hAnsi="Times New Roman" w:cs="Times New Roman"/>
          <w:lang w:eastAsia="pl-PL"/>
        </w:rPr>
        <w:t xml:space="preserve">odpady z części roślin, drzew, krzewów, łodyg pochodzące z domu </w:t>
      </w:r>
      <w:r w:rsidRPr="00A410B5">
        <w:rPr>
          <w:rFonts w:ascii="Times New Roman" w:eastAsia="Times New Roman" w:hAnsi="Times New Roman" w:cs="Times New Roman"/>
          <w:lang w:eastAsia="pl-PL"/>
        </w:rPr>
        <w:br/>
        <w:t>i ogrodu, które nie mieszczą się w workach odbieranych przez Firmę.</w:t>
      </w:r>
    </w:p>
    <w:p w:rsidR="00A410B5" w:rsidRPr="00A410B5" w:rsidRDefault="00A410B5" w:rsidP="00A410B5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 xml:space="preserve">sprzęt elektryczny i elektroniczny </w:t>
      </w:r>
    </w:p>
    <w:p w:rsidR="00A410B5" w:rsidRPr="00503799" w:rsidRDefault="00A410B5" w:rsidP="00A410B5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0B5">
        <w:rPr>
          <w:rFonts w:ascii="Times New Roman" w:eastAsia="Times New Roman" w:hAnsi="Times New Roman" w:cs="Times New Roman"/>
          <w:bCs/>
          <w:lang w:eastAsia="pl-PL"/>
        </w:rPr>
        <w:t>przeterminowane leki, zużyte baterie i akumulatory</w:t>
      </w:r>
    </w:p>
    <w:p w:rsidR="00A410B5" w:rsidRPr="00A410B5" w:rsidRDefault="00A410B5" w:rsidP="00A410B5">
      <w:pPr>
        <w:spacing w:before="100" w:beforeAutospacing="1" w:after="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A410B5" w:rsidRPr="00503799" w:rsidRDefault="00A410B5" w:rsidP="00A410B5">
      <w:pPr>
        <w:spacing w:after="0" w:line="240" w:lineRule="auto"/>
        <w:rPr>
          <w:rFonts w:ascii="Times New Roman" w:hAnsi="Times New Roman" w:cs="Times New Roman"/>
          <w:b/>
        </w:rPr>
      </w:pPr>
      <w:r w:rsidRPr="00503799">
        <w:rPr>
          <w:rFonts w:ascii="Times New Roman" w:hAnsi="Times New Roman" w:cs="Times New Roman"/>
          <w:b/>
        </w:rPr>
        <w:t>Punkt Selektywnej Zbiórki Odpadów Komunalnych czynny jest od poniedziałku do piątku                 w godz. 8</w:t>
      </w:r>
      <w:r w:rsidRPr="00503799">
        <w:rPr>
          <w:rFonts w:ascii="Times New Roman" w:hAnsi="Times New Roman" w:cs="Times New Roman"/>
          <w:b/>
          <w:vertAlign w:val="superscript"/>
        </w:rPr>
        <w:t>00</w:t>
      </w:r>
      <w:r w:rsidRPr="00503799">
        <w:rPr>
          <w:rFonts w:ascii="Times New Roman" w:hAnsi="Times New Roman" w:cs="Times New Roman"/>
          <w:b/>
        </w:rPr>
        <w:t>-15</w:t>
      </w:r>
      <w:r w:rsidRPr="00503799">
        <w:rPr>
          <w:rFonts w:ascii="Times New Roman" w:hAnsi="Times New Roman" w:cs="Times New Roman"/>
          <w:b/>
          <w:vertAlign w:val="superscript"/>
        </w:rPr>
        <w:t>00</w:t>
      </w:r>
      <w:r w:rsidRPr="00503799">
        <w:rPr>
          <w:rFonts w:ascii="Times New Roman" w:hAnsi="Times New Roman" w:cs="Times New Roman"/>
          <w:b/>
        </w:rPr>
        <w:t>.</w:t>
      </w:r>
    </w:p>
    <w:p w:rsidR="00A410B5" w:rsidRPr="00503799" w:rsidRDefault="00A410B5" w:rsidP="00A410B5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503799">
        <w:rPr>
          <w:rFonts w:ascii="Times New Roman" w:eastAsia="Times New Roman" w:hAnsi="Times New Roman" w:cs="Times New Roman"/>
          <w:bCs/>
          <w:lang w:eastAsia="pl-PL"/>
        </w:rPr>
        <w:t>Termin dowozu oraz ilość odpadów komunalnych z gospodarstw domowych należy przed ich dostarczeniem uzgodnić telefonicznie</w:t>
      </w:r>
      <w:r w:rsidRPr="005037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03799">
        <w:rPr>
          <w:rFonts w:ascii="Times New Roman" w:eastAsia="Times New Roman" w:hAnsi="Times New Roman" w:cs="Times New Roman"/>
          <w:bCs/>
          <w:lang w:eastAsia="pl-PL"/>
        </w:rPr>
        <w:t>z pracownikiem odbierającym odpady ( nr kontaktowy 513 076</w:t>
      </w:r>
      <w:r w:rsidRPr="00503799">
        <w:rPr>
          <w:rFonts w:ascii="Times New Roman" w:eastAsia="Times New Roman" w:hAnsi="Times New Roman" w:cs="Times New Roman"/>
          <w:bCs/>
          <w:lang w:eastAsia="pl-PL"/>
        </w:rPr>
        <w:t> </w:t>
      </w:r>
      <w:r w:rsidRPr="00503799">
        <w:rPr>
          <w:rFonts w:ascii="Times New Roman" w:eastAsia="Times New Roman" w:hAnsi="Times New Roman" w:cs="Times New Roman"/>
          <w:bCs/>
          <w:lang w:eastAsia="pl-PL"/>
        </w:rPr>
        <w:t>471)</w:t>
      </w:r>
      <w:r w:rsidR="00925101" w:rsidRPr="00503799">
        <w:rPr>
          <w:rFonts w:ascii="Times New Roman" w:hAnsi="Times New Roman" w:cs="Times New Roman"/>
        </w:rPr>
        <w:t> </w:t>
      </w:r>
    </w:p>
    <w:p w:rsidR="00A410B5" w:rsidRPr="00503799" w:rsidRDefault="00A410B5" w:rsidP="00A410B5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03799">
        <w:rPr>
          <w:rFonts w:ascii="Times New Roman" w:eastAsia="Times New Roman" w:hAnsi="Times New Roman" w:cs="Times New Roman"/>
          <w:b/>
          <w:bCs/>
          <w:lang w:eastAsia="pl-PL"/>
        </w:rPr>
        <w:t>Do PSZOK  nie są przyjmowane :</w:t>
      </w:r>
      <w:r w:rsidRPr="00503799">
        <w:rPr>
          <w:rFonts w:ascii="Times New Roman" w:eastAsia="Times New Roman" w:hAnsi="Times New Roman" w:cs="Times New Roman"/>
          <w:bCs/>
          <w:lang w:eastAsia="pl-PL"/>
        </w:rPr>
        <w:t xml:space="preserve"> zmieszane odpady komunalne, materiały zawierające azbest , części samochodowe, szkło zbrojone i  hartowane inne odpady wskazujące na to , że nie pochodzą z gospodarstwa domowego</w:t>
      </w:r>
    </w:p>
    <w:p w:rsidR="00925101" w:rsidRPr="00503799" w:rsidRDefault="00925101" w:rsidP="00925101">
      <w:pPr>
        <w:pStyle w:val="NormalnyWeb"/>
        <w:shd w:val="clear" w:color="auto" w:fill="FFFFFF"/>
        <w:jc w:val="both"/>
        <w:rPr>
          <w:sz w:val="22"/>
          <w:szCs w:val="22"/>
        </w:rPr>
      </w:pP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e) zbierających zużyty sprzęt elektryczny i elektroniczny pochodzący z gospodarstw domowych, o których mowa w ustawie z dnia 11 września 2015 r. o zużytym sprzęcie elektrycznym i elektronicznym (Dz. U. z 2020 r. poz. 1893, z 2011 r. poz. 2151 oraz z 2022 r. poz. 974), zawierające:</w:t>
      </w: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- firmę, oznaczenie siedziby i adres albo imię, nazwisko i adres zbierającego zużyty sprzęt elektryczny i elektroniczny: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hd w:val="clear" w:color="auto" w:fill="FFFFFF"/>
        </w:rPr>
      </w:pPr>
      <w:r w:rsidRPr="00503799">
        <w:rPr>
          <w:rFonts w:ascii="Times New Roman" w:hAnsi="Times New Roman" w:cs="Times New Roman"/>
          <w:shd w:val="clear" w:color="auto" w:fill="FFFFFF"/>
        </w:rPr>
        <w:t>SANUS Zakład Handlowo Usługowy Paweł Kmieciak</w:t>
      </w:r>
      <w:r w:rsidRPr="00503799">
        <w:rPr>
          <w:rFonts w:ascii="Times New Roman" w:hAnsi="Times New Roman" w:cs="Times New Roman"/>
          <w:shd w:val="clear" w:color="auto" w:fill="FFFFFF"/>
        </w:rPr>
        <w:br/>
        <w:t>Al. Wyzwolenia 65,</w:t>
      </w:r>
      <w:r w:rsidRPr="00503799">
        <w:rPr>
          <w:rFonts w:ascii="Times New Roman" w:hAnsi="Times New Roman" w:cs="Times New Roman"/>
          <w:shd w:val="clear" w:color="auto" w:fill="FFFFFF"/>
        </w:rPr>
        <w:br/>
        <w:t>64-510 Wronki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</w:rPr>
      </w:pPr>
      <w:r w:rsidRPr="00503799">
        <w:rPr>
          <w:rFonts w:ascii="Times New Roman" w:hAnsi="Times New Roman" w:cs="Times New Roman"/>
        </w:rPr>
        <w:t>- adresy punktów zbierania zużytego sprzętu elektrycznego i elektronicznego, na terenie danej gminy,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hd w:val="clear" w:color="auto" w:fill="FFFFFF"/>
        </w:rPr>
      </w:pPr>
      <w:r w:rsidRPr="00503799">
        <w:rPr>
          <w:rFonts w:ascii="Times New Roman" w:hAnsi="Times New Roman" w:cs="Times New Roman"/>
          <w:shd w:val="clear" w:color="auto" w:fill="FFFFFF"/>
        </w:rPr>
        <w:t>SANUS Zakład Handlowo Usługowy Paweł Kmieciak</w:t>
      </w:r>
      <w:r w:rsidRPr="00503799">
        <w:rPr>
          <w:rFonts w:ascii="Times New Roman" w:hAnsi="Times New Roman" w:cs="Times New Roman"/>
          <w:shd w:val="clear" w:color="auto" w:fill="FFFFFF"/>
        </w:rPr>
        <w:br/>
        <w:t>Al. Wyzwolenia 65,</w:t>
      </w:r>
      <w:r w:rsidRPr="00503799">
        <w:rPr>
          <w:rFonts w:ascii="Times New Roman" w:hAnsi="Times New Roman" w:cs="Times New Roman"/>
          <w:shd w:val="clear" w:color="auto" w:fill="FFFFFF"/>
        </w:rPr>
        <w:br/>
        <w:t>64-510 Wronki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hd w:val="clear" w:color="auto" w:fill="FFFFFF"/>
        </w:rPr>
      </w:pPr>
    </w:p>
    <w:p w:rsidR="00925101" w:rsidRPr="00503799" w:rsidRDefault="00925101" w:rsidP="00925101">
      <w:pPr>
        <w:ind w:left="-142" w:right="-284"/>
        <w:jc w:val="both"/>
        <w:rPr>
          <w:rFonts w:ascii="Times New Roman" w:hAnsi="Times New Roman" w:cs="Times New Roman"/>
          <w:shd w:val="clear" w:color="auto" w:fill="FFFFFF"/>
        </w:rPr>
      </w:pPr>
      <w:r w:rsidRPr="00503799">
        <w:rPr>
          <w:rFonts w:ascii="Times New Roman" w:hAnsi="Times New Roman" w:cs="Times New Roman"/>
          <w:shd w:val="clear" w:color="auto" w:fill="FFFFFF"/>
        </w:rPr>
        <w:lastRenderedPageBreak/>
        <w:t>- nazwa instalacji World Wilde Recykling Sp. z o.o. Piaskowo 24, 64-500 Szamotuły</w:t>
      </w:r>
    </w:p>
    <w:p w:rsidR="00925101" w:rsidRPr="00503799" w:rsidRDefault="00925101" w:rsidP="00925101">
      <w:pPr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503799">
        <w:rPr>
          <w:rStyle w:val="Pogrubieni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Odpady wielkogabarytowe</w:t>
      </w:r>
      <w:r w:rsidRPr="00503799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br/>
      </w:r>
      <w:r w:rsidRPr="00503799">
        <w:rPr>
          <w:rStyle w:val="Pogrubieni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Zużyty sprzęt elektryczny i elektroniczny</w:t>
      </w:r>
      <w:r w:rsidRPr="00503799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br/>
      </w:r>
      <w:r w:rsidRPr="00503799">
        <w:rPr>
          <w:rStyle w:val="Pogrubieni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ODBIÓR TYLKO SPRZED POSESJI MIESZKAŃCA</w:t>
      </w: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</w:rPr>
      </w:pP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</w:rPr>
      </w:pPr>
    </w:p>
    <w:p w:rsidR="00925101" w:rsidRPr="00503799" w:rsidRDefault="00925101" w:rsidP="00925101">
      <w:pPr>
        <w:ind w:left="-142" w:right="-284"/>
        <w:rPr>
          <w:rFonts w:ascii="Times New Roman" w:hAnsi="Times New Roman" w:cs="Times New Roman"/>
        </w:rPr>
      </w:pPr>
    </w:p>
    <w:p w:rsidR="008A02D5" w:rsidRPr="00503799" w:rsidRDefault="008A02D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A02D5" w:rsidRPr="00503799" w:rsidSect="001B5BE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1F8"/>
    <w:multiLevelType w:val="multilevel"/>
    <w:tmpl w:val="876017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C6F9E"/>
    <w:multiLevelType w:val="hybridMultilevel"/>
    <w:tmpl w:val="B9C074AC"/>
    <w:lvl w:ilvl="0" w:tplc="0415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01B41D1"/>
    <w:multiLevelType w:val="multilevel"/>
    <w:tmpl w:val="98522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04FF5"/>
    <w:multiLevelType w:val="hybridMultilevel"/>
    <w:tmpl w:val="6ABAC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01"/>
    <w:rsid w:val="000C5D1A"/>
    <w:rsid w:val="001E6E55"/>
    <w:rsid w:val="00503799"/>
    <w:rsid w:val="00623CD5"/>
    <w:rsid w:val="008A02D5"/>
    <w:rsid w:val="008A41C1"/>
    <w:rsid w:val="00925101"/>
    <w:rsid w:val="00A4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00F25-B9E5-4411-9907-628C06E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2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101"/>
    <w:rPr>
      <w:b/>
      <w:bCs/>
    </w:rPr>
  </w:style>
  <w:style w:type="paragraph" w:styleId="Akapitzlist">
    <w:name w:val="List Paragraph"/>
    <w:basedOn w:val="Normalny"/>
    <w:uiPriority w:val="34"/>
    <w:qFormat/>
    <w:rsid w:val="0092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7</cp:revision>
  <dcterms:created xsi:type="dcterms:W3CDTF">2022-09-29T09:37:00Z</dcterms:created>
  <dcterms:modified xsi:type="dcterms:W3CDTF">2022-09-29T11:44:00Z</dcterms:modified>
</cp:coreProperties>
</file>