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1416" w14:textId="77777777" w:rsidR="00164D43" w:rsidRPr="00164D43" w:rsidRDefault="00164D43" w:rsidP="00164D4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29"/>
          <w:sz w:val="29"/>
          <w:szCs w:val="29"/>
          <w:lang w:eastAsia="pl-PL"/>
        </w:rPr>
      </w:pPr>
      <w:r w:rsidRPr="00164D43">
        <w:rPr>
          <w:rFonts w:ascii="Arial" w:eastAsia="Times New Roman" w:hAnsi="Arial" w:cs="Arial"/>
          <w:b/>
          <w:bCs/>
          <w:color w:val="000000"/>
          <w:spacing w:val="29"/>
          <w:sz w:val="29"/>
          <w:szCs w:val="29"/>
          <w:lang w:eastAsia="pl-PL"/>
        </w:rPr>
        <w:t>Adresy punktów zbierania odpadów folii, sznurka oraz opon, powstających w gospodarstwach rolnych lub zakładów przetwarzania takich odpadów</w:t>
      </w:r>
    </w:p>
    <w:p w14:paraId="37B97944" w14:textId="77777777" w:rsidR="00164D43" w:rsidRPr="00164D43" w:rsidRDefault="00164D43" w:rsidP="00164D43">
      <w:pPr>
        <w:spacing w:before="100" w:beforeAutospacing="1" w:after="480" w:line="240" w:lineRule="auto"/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</w:pPr>
      <w:r w:rsidRPr="00164D43">
        <w:rPr>
          <w:rFonts w:ascii="Arial" w:eastAsia="Times New Roman" w:hAnsi="Arial" w:cs="Arial"/>
          <w:b/>
          <w:bCs/>
          <w:color w:val="000000"/>
          <w:spacing w:val="29"/>
          <w:sz w:val="24"/>
          <w:szCs w:val="24"/>
          <w:lang w:eastAsia="pl-PL"/>
        </w:rPr>
        <w:t>Podmioty odbierające zużyte opony</w:t>
      </w:r>
    </w:p>
    <w:tbl>
      <w:tblPr>
        <w:tblW w:w="1050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6609"/>
        <w:gridCol w:w="3891"/>
      </w:tblGrid>
      <w:tr w:rsidR="00164D43" w:rsidRPr="00164D43" w14:paraId="25723E88" w14:textId="77777777" w:rsidTr="00164D43">
        <w:trPr>
          <w:tblCellSpacing w:w="6" w:type="dxa"/>
        </w:trPr>
        <w:tc>
          <w:tcPr>
            <w:tcW w:w="6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E0768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F1B96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telefonu</w:t>
            </w:r>
          </w:p>
        </w:tc>
      </w:tr>
      <w:tr w:rsidR="00164D43" w:rsidRPr="00164D43" w14:paraId="268AE368" w14:textId="77777777" w:rsidTr="00164D43">
        <w:trPr>
          <w:tblCellSpacing w:w="6" w:type="dxa"/>
        </w:trPr>
        <w:tc>
          <w:tcPr>
            <w:tcW w:w="6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5B69B" w14:textId="77777777" w:rsidR="00164D43" w:rsidRPr="00164D43" w:rsidRDefault="00164D43" w:rsidP="00164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Recykling Jacek Chmielina</w:t>
            </w:r>
          </w:p>
          <w:p w14:paraId="63CB31EC" w14:textId="77777777" w:rsidR="00164D43" w:rsidRPr="00164D43" w:rsidRDefault="00164D43" w:rsidP="00164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Bobrówko 1</w:t>
            </w:r>
          </w:p>
          <w:p w14:paraId="05470DDE" w14:textId="77777777" w:rsidR="00164D43" w:rsidRPr="00164D43" w:rsidRDefault="00164D43" w:rsidP="00164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66-510 Bobrówko</w:t>
            </w:r>
          </w:p>
          <w:p w14:paraId="11EBBD0A" w14:textId="77777777" w:rsidR="00164D43" w:rsidRPr="00164D43" w:rsidRDefault="00164D43" w:rsidP="00164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BBFF5BD" w14:textId="77777777" w:rsidR="00164D43" w:rsidRPr="00164D43" w:rsidRDefault="00164D43" w:rsidP="00164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Recykl</w:t>
            </w:r>
            <w:proofErr w:type="spellEnd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Organizacja Odzysku Spółka Akcyjna</w:t>
            </w:r>
          </w:p>
          <w:p w14:paraId="2E43039E" w14:textId="77777777" w:rsidR="00164D43" w:rsidRPr="00164D43" w:rsidRDefault="00164D43" w:rsidP="00164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Letnia 3</w:t>
            </w: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  <w:p w14:paraId="5BEE8177" w14:textId="77777777" w:rsidR="00164D43" w:rsidRPr="00164D43" w:rsidRDefault="00164D43" w:rsidP="00164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63-100 Śrem</w:t>
            </w: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  <w:p w14:paraId="67E98D7E" w14:textId="77777777" w:rsidR="00164D43" w:rsidRPr="00164D43" w:rsidRDefault="00164D43" w:rsidP="00164D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5FDC2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+ 48 95 763 52 43</w:t>
            </w:r>
          </w:p>
          <w:p w14:paraId="6344ACED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CAAFBCE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             + 48 61 281 06 11</w:t>
            </w:r>
            <w:r w:rsidRPr="00164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3942D0E4" w14:textId="77777777" w:rsidR="00164D43" w:rsidRPr="00164D43" w:rsidRDefault="00164D43" w:rsidP="00164D43">
      <w:pPr>
        <w:spacing w:before="100" w:beforeAutospacing="1" w:after="480" w:line="240" w:lineRule="auto"/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</w:pPr>
      <w:r w:rsidRPr="00164D43"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  <w:t> </w:t>
      </w:r>
    </w:p>
    <w:p w14:paraId="535498F0" w14:textId="77777777" w:rsidR="00164D43" w:rsidRPr="00164D43" w:rsidRDefault="00164D43" w:rsidP="00164D43">
      <w:pPr>
        <w:spacing w:before="100" w:beforeAutospacing="1" w:after="480" w:line="240" w:lineRule="auto"/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</w:pPr>
      <w:r w:rsidRPr="00164D43"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  <w:t> </w:t>
      </w:r>
      <w:r w:rsidRPr="00164D43">
        <w:rPr>
          <w:rFonts w:ascii="Arial" w:eastAsia="Times New Roman" w:hAnsi="Arial" w:cs="Arial"/>
          <w:b/>
          <w:bCs/>
          <w:color w:val="000000"/>
          <w:spacing w:val="29"/>
          <w:sz w:val="24"/>
          <w:szCs w:val="24"/>
          <w:lang w:eastAsia="pl-PL"/>
        </w:rPr>
        <w:t>Podmioty odbierające folie po kiszonkach</w:t>
      </w:r>
    </w:p>
    <w:tbl>
      <w:tblPr>
        <w:tblW w:w="104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7912"/>
        <w:gridCol w:w="2558"/>
      </w:tblGrid>
      <w:tr w:rsidR="00164D43" w:rsidRPr="00164D43" w14:paraId="53E896A6" w14:textId="77777777" w:rsidTr="00164D43">
        <w:trPr>
          <w:trHeight w:val="270"/>
          <w:tblCellSpacing w:w="0" w:type="dxa"/>
        </w:trPr>
        <w:tc>
          <w:tcPr>
            <w:tcW w:w="7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C0E6B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219E8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telefonu</w:t>
            </w:r>
          </w:p>
        </w:tc>
      </w:tr>
      <w:tr w:rsidR="00164D43" w:rsidRPr="00164D43" w14:paraId="14CF2B10" w14:textId="77777777" w:rsidTr="00164D43">
        <w:trPr>
          <w:trHeight w:val="270"/>
          <w:tblCellSpacing w:w="0" w:type="dxa"/>
        </w:trPr>
        <w:tc>
          <w:tcPr>
            <w:tcW w:w="7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82F14" w14:textId="77777777" w:rsidR="00164D43" w:rsidRPr="00164D43" w:rsidRDefault="00164D43" w:rsidP="0016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Rol</w:t>
            </w:r>
            <w:proofErr w:type="spellEnd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- </w:t>
            </w:r>
            <w:proofErr w:type="spellStart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Plast</w:t>
            </w:r>
            <w:proofErr w:type="spellEnd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Recykling Sp. z o.o.</w:t>
            </w: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</w:p>
          <w:p w14:paraId="1262E4C4" w14:textId="77777777" w:rsidR="00164D43" w:rsidRPr="00164D43" w:rsidRDefault="00164D43" w:rsidP="0016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6EEE627" w14:textId="77777777" w:rsidR="00164D43" w:rsidRPr="00164D43" w:rsidRDefault="00164D43" w:rsidP="0016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ul.Cmentarna</w:t>
            </w:r>
            <w:proofErr w:type="spellEnd"/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</w:t>
            </w:r>
          </w:p>
          <w:p w14:paraId="460053CA" w14:textId="77777777" w:rsidR="00164D43" w:rsidRPr="00164D43" w:rsidRDefault="00164D43" w:rsidP="0016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59B3C56" w14:textId="77777777" w:rsidR="00164D43" w:rsidRPr="00164D43" w:rsidRDefault="00164D43" w:rsidP="00164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66-500 Strzelce Krajeńskie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65B72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+ 48 668 405 510</w:t>
            </w: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</w:p>
        </w:tc>
      </w:tr>
      <w:tr w:rsidR="00164D43" w:rsidRPr="00164D43" w14:paraId="1A64349B" w14:textId="77777777" w:rsidTr="00164D43">
        <w:trPr>
          <w:trHeight w:val="1290"/>
          <w:tblCellSpacing w:w="0" w:type="dxa"/>
        </w:trPr>
        <w:tc>
          <w:tcPr>
            <w:tcW w:w="7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3C805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Eko-FLEX, Zarządzanie Odpadami i Recykling e-</w:t>
            </w:r>
            <w:proofErr w:type="spellStart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group</w:t>
            </w:r>
            <w:proofErr w:type="spellEnd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s.c</w:t>
            </w:r>
            <w:r w:rsidRPr="0016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0E0D6566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Koszarowa 19</w:t>
            </w:r>
          </w:p>
          <w:p w14:paraId="32F7BE04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67-300 Szprotawa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16FA0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+48 684 161 330</w:t>
            </w:r>
          </w:p>
        </w:tc>
      </w:tr>
      <w:tr w:rsidR="00164D43" w:rsidRPr="00164D43" w14:paraId="0446FCA6" w14:textId="77777777" w:rsidTr="00164D43">
        <w:trPr>
          <w:trHeight w:val="1290"/>
          <w:tblCellSpacing w:w="0" w:type="dxa"/>
        </w:trPr>
        <w:tc>
          <w:tcPr>
            <w:tcW w:w="7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2CBDE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Foltrans</w:t>
            </w:r>
            <w:proofErr w:type="spellEnd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Piotr Włodarczyk</w:t>
            </w:r>
          </w:p>
          <w:p w14:paraId="4A93C7E8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Kolejowa 36</w:t>
            </w:r>
          </w:p>
          <w:p w14:paraId="2268FB54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64-020 Czempiń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E9C82" w14:textId="77777777" w:rsidR="00164D43" w:rsidRPr="00164D43" w:rsidRDefault="00164D43" w:rsidP="00164D43">
            <w:pPr>
              <w:spacing w:before="100" w:beforeAutospacing="1" w:after="4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 </w:t>
            </w: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+48 692 335 828</w:t>
            </w:r>
          </w:p>
        </w:tc>
      </w:tr>
      <w:tr w:rsidR="00164D43" w:rsidRPr="00164D43" w14:paraId="52DD0243" w14:textId="77777777" w:rsidTr="00164D43">
        <w:trPr>
          <w:trHeight w:val="1290"/>
          <w:tblCellSpacing w:w="0" w:type="dxa"/>
        </w:trPr>
        <w:tc>
          <w:tcPr>
            <w:tcW w:w="7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7227B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lastRenderedPageBreak/>
              <w:t>WTÓRPOL</w:t>
            </w:r>
          </w:p>
          <w:p w14:paraId="53D288AC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ul. </w:t>
            </w:r>
            <w:proofErr w:type="spellStart"/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Koniawska</w:t>
            </w:r>
            <w:proofErr w:type="spellEnd"/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34A</w:t>
            </w:r>
          </w:p>
          <w:p w14:paraId="4ED20CF8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66-400 Gorzów Wielkopolski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861CE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95 723 96 88</w:t>
            </w:r>
          </w:p>
        </w:tc>
      </w:tr>
      <w:tr w:rsidR="00164D43" w:rsidRPr="00164D43" w14:paraId="4AA931D1" w14:textId="77777777" w:rsidTr="00164D43">
        <w:trPr>
          <w:trHeight w:val="1290"/>
          <w:tblCellSpacing w:w="0" w:type="dxa"/>
        </w:trPr>
        <w:tc>
          <w:tcPr>
            <w:tcW w:w="7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CA9DF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ZUO International Sp. z o.o.</w:t>
            </w:r>
          </w:p>
          <w:p w14:paraId="11FD8836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Kunowice ul. Słubicka 50</w:t>
            </w:r>
          </w:p>
          <w:p w14:paraId="465F3BEF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69-100 Słubice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B2221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+ 48 693 196 338</w:t>
            </w:r>
          </w:p>
        </w:tc>
      </w:tr>
      <w:tr w:rsidR="00164D43" w:rsidRPr="00164D43" w14:paraId="693012A9" w14:textId="77777777" w:rsidTr="00164D43">
        <w:trPr>
          <w:trHeight w:val="1800"/>
          <w:tblCellSpacing w:w="0" w:type="dxa"/>
        </w:trPr>
        <w:tc>
          <w:tcPr>
            <w:tcW w:w="7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F2FF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PPHU </w:t>
            </w:r>
            <w:proofErr w:type="spellStart"/>
            <w:r w:rsidRPr="0016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Eurozyga</w:t>
            </w:r>
            <w:proofErr w:type="spellEnd"/>
            <w:r w:rsidRPr="0016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Wiesław </w:t>
            </w:r>
            <w:proofErr w:type="spellStart"/>
            <w:r w:rsidRPr="0016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Zygmanowski</w:t>
            </w:r>
            <w:proofErr w:type="spellEnd"/>
          </w:p>
          <w:p w14:paraId="1EBEF2D6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Przykop 1,</w:t>
            </w:r>
          </w:p>
          <w:p w14:paraId="1E76B930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62-065 Grodzisk Wielkopolski</w:t>
            </w:r>
          </w:p>
          <w:p w14:paraId="4BAB17D1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D7B4C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+ 48 664 493 764</w:t>
            </w: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</w:p>
        </w:tc>
      </w:tr>
    </w:tbl>
    <w:p w14:paraId="7448C791" w14:textId="77777777" w:rsidR="00164D43" w:rsidRPr="00164D43" w:rsidRDefault="00164D43" w:rsidP="00164D43">
      <w:pPr>
        <w:spacing w:before="100" w:beforeAutospacing="1" w:after="480" w:line="240" w:lineRule="auto"/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</w:pPr>
      <w:r w:rsidRPr="00164D43"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  <w:t> </w:t>
      </w:r>
    </w:p>
    <w:p w14:paraId="271CEE47" w14:textId="77777777" w:rsidR="00164D43" w:rsidRPr="00164D43" w:rsidRDefault="00164D43" w:rsidP="00164D43">
      <w:pPr>
        <w:spacing w:before="100" w:beforeAutospacing="1" w:after="480" w:line="240" w:lineRule="auto"/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</w:pPr>
      <w:r w:rsidRPr="00164D43">
        <w:rPr>
          <w:rFonts w:ascii="Arial" w:eastAsia="Times New Roman" w:hAnsi="Arial" w:cs="Arial"/>
          <w:b/>
          <w:bCs/>
          <w:color w:val="000000"/>
          <w:spacing w:val="29"/>
          <w:sz w:val="24"/>
          <w:szCs w:val="24"/>
          <w:lang w:eastAsia="pl-PL"/>
        </w:rPr>
        <w:t>Podmioty odbierające sznurek</w:t>
      </w:r>
    </w:p>
    <w:tbl>
      <w:tblPr>
        <w:tblW w:w="8940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" w:type="dxa"/>
          <w:left w:w="13" w:type="dxa"/>
          <w:bottom w:w="13" w:type="dxa"/>
          <w:right w:w="13" w:type="dxa"/>
        </w:tblCellMar>
        <w:tblLook w:val="04A0" w:firstRow="1" w:lastRow="0" w:firstColumn="1" w:lastColumn="0" w:noHBand="0" w:noVBand="1"/>
      </w:tblPr>
      <w:tblGrid>
        <w:gridCol w:w="5706"/>
        <w:gridCol w:w="3234"/>
      </w:tblGrid>
      <w:tr w:rsidR="00164D43" w:rsidRPr="00164D43" w14:paraId="1BE27120" w14:textId="77777777" w:rsidTr="00164D4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DE326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FFBFA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Nr telefonu</w:t>
            </w:r>
          </w:p>
        </w:tc>
      </w:tr>
      <w:tr w:rsidR="00164D43" w:rsidRPr="00164D43" w14:paraId="54314C6D" w14:textId="77777777" w:rsidTr="00164D4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AA128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Rol-Plast</w:t>
            </w:r>
            <w:proofErr w:type="spellEnd"/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Recykling Sp. z o.o.</w:t>
            </w: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</w:p>
          <w:p w14:paraId="6DA54EC6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ul.Cmentarna</w:t>
            </w:r>
            <w:proofErr w:type="spellEnd"/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5</w:t>
            </w:r>
          </w:p>
          <w:p w14:paraId="79CBFA90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66-500 Strzelce Krajeńskie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8513D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+ 48 668 405 510</w:t>
            </w:r>
            <w:r w:rsidRPr="00164D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br/>
            </w:r>
          </w:p>
        </w:tc>
      </w:tr>
      <w:tr w:rsidR="00164D43" w:rsidRPr="00164D43" w14:paraId="7427A0FB" w14:textId="77777777" w:rsidTr="00164D43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DE571" w14:textId="77777777" w:rsidR="00164D43" w:rsidRPr="00164D43" w:rsidRDefault="00164D43" w:rsidP="00164D43">
            <w:pPr>
              <w:spacing w:before="100" w:beforeAutospacing="1"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ZUO International Sp. z o.o.</w:t>
            </w:r>
          </w:p>
          <w:p w14:paraId="0167CC7D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Kunowice ul. Słubicka 50</w:t>
            </w:r>
          </w:p>
          <w:p w14:paraId="061C7FE1" w14:textId="77777777" w:rsidR="00164D43" w:rsidRPr="00164D43" w:rsidRDefault="00164D43" w:rsidP="00164D43">
            <w:pPr>
              <w:spacing w:before="100" w:beforeAutospacing="1" w:after="4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69-100 Słubice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28226" w14:textId="77777777" w:rsidR="00164D43" w:rsidRPr="00164D43" w:rsidRDefault="00164D43" w:rsidP="00164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4D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+48 693 196 338</w:t>
            </w:r>
          </w:p>
        </w:tc>
      </w:tr>
    </w:tbl>
    <w:p w14:paraId="2F57C3E3" w14:textId="77777777" w:rsidR="00164D43" w:rsidRPr="00164D43" w:rsidRDefault="00164D43" w:rsidP="00164D43">
      <w:pPr>
        <w:spacing w:before="100" w:beforeAutospacing="1" w:after="480" w:line="240" w:lineRule="auto"/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</w:pPr>
      <w:r w:rsidRPr="00164D43">
        <w:rPr>
          <w:rFonts w:ascii="Arial" w:eastAsia="Times New Roman" w:hAnsi="Arial" w:cs="Arial"/>
          <w:color w:val="000000"/>
          <w:spacing w:val="29"/>
          <w:sz w:val="24"/>
          <w:szCs w:val="24"/>
          <w:lang w:eastAsia="pl-PL"/>
        </w:rPr>
        <w:t> </w:t>
      </w:r>
    </w:p>
    <w:p w14:paraId="57E5F648" w14:textId="77777777" w:rsidR="00E61D9B" w:rsidRDefault="00E61D9B"/>
    <w:sectPr w:rsidR="00E61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09"/>
    <w:rsid w:val="00164D43"/>
    <w:rsid w:val="00254C09"/>
    <w:rsid w:val="00E6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8EB7E-9EA1-41FE-8EBA-4FDA66AD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4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1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0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Miasto Obrzycko</dc:creator>
  <cp:keywords/>
  <dc:description/>
  <cp:lastModifiedBy>Miasto Obrzycko</cp:lastModifiedBy>
  <cp:revision>2</cp:revision>
  <dcterms:created xsi:type="dcterms:W3CDTF">2022-09-27T06:08:00Z</dcterms:created>
  <dcterms:modified xsi:type="dcterms:W3CDTF">2022-09-27T06:09:00Z</dcterms:modified>
</cp:coreProperties>
</file>