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34B50" w14:textId="77777777" w:rsidR="009A1BA5" w:rsidRPr="00E819D1" w:rsidRDefault="009A1BA5">
      <w:pPr>
        <w:pStyle w:val="Nagwek2"/>
        <w:spacing w:line="360" w:lineRule="auto"/>
      </w:pPr>
      <w:bookmarkStart w:id="0" w:name="z0"/>
      <w:bookmarkEnd w:id="0"/>
      <w:r w:rsidRPr="00E819D1">
        <w:t>UZASADNIENIE</w:t>
      </w:r>
    </w:p>
    <w:p w14:paraId="60ED3BD0" w14:textId="77777777" w:rsidR="009A1BA5" w:rsidRPr="00E819D1" w:rsidRDefault="00AF548A">
      <w:pPr>
        <w:pStyle w:val="Nagwek2"/>
        <w:spacing w:line="360" w:lineRule="auto"/>
      </w:pPr>
      <w:fldSimple w:instr=" DOCVARIABLE  UchwałaNr  \* MERGEFORMAT ">
        <w:r w:rsidRPr="00E819D1">
          <w:t>DO PROJEKTU UCHWAŁY</w:t>
        </w:r>
      </w:fldSimple>
    </w:p>
    <w:p w14:paraId="486D119A" w14:textId="737D4286" w:rsidR="009A1BA5" w:rsidRPr="00E819D1" w:rsidRDefault="009A1BA5" w:rsidP="009E4348">
      <w:pPr>
        <w:pStyle w:val="Nagwek1"/>
        <w:spacing w:line="360" w:lineRule="auto"/>
        <w:rPr>
          <w:b/>
        </w:rPr>
      </w:pPr>
      <w:r w:rsidRPr="00E819D1">
        <w:rPr>
          <w:b/>
        </w:rPr>
        <w:t xml:space="preserve">RADY </w:t>
      </w:r>
      <w:r w:rsidR="00873068" w:rsidRPr="00E819D1">
        <w:rPr>
          <w:b/>
        </w:rPr>
        <w:t>G</w:t>
      </w:r>
      <w:r w:rsidR="00EF4088" w:rsidRPr="00E819D1">
        <w:rPr>
          <w:b/>
        </w:rPr>
        <w:t xml:space="preserve">MINY </w:t>
      </w:r>
      <w:r w:rsidR="00873068" w:rsidRPr="00E819D1">
        <w:rPr>
          <w:b/>
        </w:rPr>
        <w:t>OBRZYCKO</w:t>
      </w:r>
    </w:p>
    <w:p w14:paraId="68CA6F57" w14:textId="77777777" w:rsidR="0023613A" w:rsidRPr="00E819D1" w:rsidRDefault="0023613A" w:rsidP="0023613A"/>
    <w:p w14:paraId="797B160E" w14:textId="376CC8C8" w:rsidR="00EF4088" w:rsidRPr="00E819D1" w:rsidRDefault="00EF4088" w:rsidP="00EF4088">
      <w:pPr>
        <w:spacing w:line="360" w:lineRule="auto"/>
        <w:jc w:val="center"/>
        <w:rPr>
          <w:b/>
        </w:rPr>
      </w:pPr>
      <w:r w:rsidRPr="00E819D1">
        <w:rPr>
          <w:b/>
        </w:rPr>
        <w:t>w sprawie</w:t>
      </w:r>
      <w:r w:rsidR="00416109" w:rsidRPr="00E819D1">
        <w:rPr>
          <w:b/>
        </w:rPr>
        <w:t xml:space="preserve"> planu ogólnego gminy </w:t>
      </w:r>
      <w:r w:rsidR="00873068" w:rsidRPr="00E819D1">
        <w:rPr>
          <w:b/>
        </w:rPr>
        <w:t>Obrzycko</w:t>
      </w:r>
    </w:p>
    <w:p w14:paraId="769D5553" w14:textId="77777777" w:rsidR="00CC5CCF" w:rsidRPr="00E819D1" w:rsidRDefault="00CC5CCF" w:rsidP="00AF548A">
      <w:pPr>
        <w:tabs>
          <w:tab w:val="left" w:leader="dot" w:pos="8505"/>
        </w:tabs>
        <w:spacing w:line="360" w:lineRule="auto"/>
        <w:jc w:val="both"/>
      </w:pPr>
      <w:bookmarkStart w:id="1" w:name="z1"/>
      <w:bookmarkEnd w:id="1"/>
    </w:p>
    <w:p w14:paraId="0CDF3CD4" w14:textId="63934DE6" w:rsidR="00AF548A" w:rsidRPr="00E819D1" w:rsidRDefault="00AF548A" w:rsidP="00AF548A">
      <w:pPr>
        <w:autoSpaceDE w:val="0"/>
        <w:autoSpaceDN w:val="0"/>
        <w:adjustRightInd w:val="0"/>
        <w:spacing w:after="120" w:line="360" w:lineRule="auto"/>
        <w:jc w:val="both"/>
      </w:pPr>
      <w:r w:rsidRPr="00E819D1">
        <w:t>Zgodnie</w:t>
      </w:r>
      <w:r w:rsidR="002952CD" w:rsidRPr="00E819D1">
        <w:t xml:space="preserve"> z </w:t>
      </w:r>
      <w:r w:rsidRPr="00E819D1">
        <w:t>art. 13a ustawy</w:t>
      </w:r>
      <w:r w:rsidR="002952CD" w:rsidRPr="00E819D1">
        <w:t xml:space="preserve"> z </w:t>
      </w:r>
      <w:r w:rsidRPr="00E819D1">
        <w:t>dnia 27 marca 2003 r.</w:t>
      </w:r>
      <w:r w:rsidR="002952CD" w:rsidRPr="00E819D1">
        <w:t xml:space="preserve"> o </w:t>
      </w:r>
      <w:r w:rsidRPr="00E819D1">
        <w:t>planowaniu</w:t>
      </w:r>
      <w:r w:rsidR="002952CD" w:rsidRPr="00E819D1">
        <w:t xml:space="preserve"> i </w:t>
      </w:r>
      <w:r w:rsidRPr="00E819D1">
        <w:t xml:space="preserve">zagospodarowaniu przestrzennym (tekst jednolity: </w:t>
      </w:r>
      <w:r w:rsidR="00416109" w:rsidRPr="00E819D1">
        <w:t>Dz.U. 2026 poz. 538</w:t>
      </w:r>
      <w:r w:rsidR="00C86588">
        <w:t xml:space="preserve"> ze zm.</w:t>
      </w:r>
      <w:r w:rsidRPr="00E819D1">
        <w:t>) plan ogólny gminy jest dokumentem planistycznym sporządzanym obowiązkowo dla całego obszaru gminy</w:t>
      </w:r>
      <w:r w:rsidR="002952CD" w:rsidRPr="00E819D1">
        <w:t xml:space="preserve"> i </w:t>
      </w:r>
      <w:r w:rsidRPr="00E819D1">
        <w:t>obejmuje granicami jej obszar</w:t>
      </w:r>
      <w:r w:rsidR="002952CD" w:rsidRPr="00E819D1">
        <w:t xml:space="preserve"> z </w:t>
      </w:r>
      <w:r w:rsidRPr="00E819D1">
        <w:t xml:space="preserve">wyłączeniem </w:t>
      </w:r>
      <w:r w:rsidR="00EF4088" w:rsidRPr="00E819D1">
        <w:t xml:space="preserve">morskich wód wewnętrznych oraz </w:t>
      </w:r>
      <w:r w:rsidRPr="00E819D1">
        <w:t>terenów zamkniętych innych niż ustalane przez ministra właściwego do spraw transportu.</w:t>
      </w:r>
    </w:p>
    <w:p w14:paraId="6B2D453D" w14:textId="3F49CD01" w:rsidR="00AF548A" w:rsidRPr="00E819D1" w:rsidRDefault="00AF548A" w:rsidP="00AF548A">
      <w:pPr>
        <w:autoSpaceDE w:val="0"/>
        <w:autoSpaceDN w:val="0"/>
        <w:adjustRightInd w:val="0"/>
        <w:spacing w:after="120" w:line="360" w:lineRule="auto"/>
        <w:jc w:val="both"/>
      </w:pPr>
      <w:r w:rsidRPr="00E819D1">
        <w:t xml:space="preserve">Obowiązek sporządzenia </w:t>
      </w:r>
      <w:r w:rsidR="008C24F0" w:rsidRPr="00E819D1">
        <w:t>p</w:t>
      </w:r>
      <w:r w:rsidRPr="00E819D1">
        <w:t>lanu ogólnego</w:t>
      </w:r>
      <w:r w:rsidR="008C24F0" w:rsidRPr="00E819D1">
        <w:t xml:space="preserve"> </w:t>
      </w:r>
      <w:r w:rsidR="00EF4088" w:rsidRPr="00E819D1">
        <w:t xml:space="preserve">gminy </w:t>
      </w:r>
      <w:r w:rsidR="00873068" w:rsidRPr="00E819D1">
        <w:t>Obrzycko</w:t>
      </w:r>
      <w:r w:rsidRPr="00E819D1">
        <w:t xml:space="preserve"> wynika</w:t>
      </w:r>
      <w:r w:rsidR="002952CD" w:rsidRPr="00E819D1">
        <w:t xml:space="preserve"> z </w:t>
      </w:r>
      <w:r w:rsidRPr="00E819D1">
        <w:t>art. 65 ust. 1 ustawy</w:t>
      </w:r>
      <w:r w:rsidR="002952CD" w:rsidRPr="00E819D1">
        <w:t xml:space="preserve"> z </w:t>
      </w:r>
      <w:r w:rsidRPr="00E819D1">
        <w:t>dnia 7 lipca 2023 r.</w:t>
      </w:r>
      <w:r w:rsidR="002952CD" w:rsidRPr="00E819D1">
        <w:t xml:space="preserve"> o </w:t>
      </w:r>
      <w:r w:rsidRPr="00E819D1">
        <w:t>zmianie ustawy</w:t>
      </w:r>
      <w:r w:rsidR="002952CD" w:rsidRPr="00E819D1">
        <w:t xml:space="preserve"> o </w:t>
      </w:r>
      <w:r w:rsidRPr="00E819D1">
        <w:t>planowaniu</w:t>
      </w:r>
      <w:r w:rsidR="002952CD" w:rsidRPr="00E819D1">
        <w:t xml:space="preserve"> i </w:t>
      </w:r>
      <w:r w:rsidRPr="00E819D1">
        <w:t>zagospodarowaniu przestrzennym oraz niektórych innych ustaw (Dz. U. poz. 1688</w:t>
      </w:r>
      <w:r w:rsidR="002952CD" w:rsidRPr="00E819D1">
        <w:t xml:space="preserve"> z </w:t>
      </w:r>
      <w:proofErr w:type="spellStart"/>
      <w:r w:rsidRPr="00E819D1">
        <w:t>późn</w:t>
      </w:r>
      <w:proofErr w:type="spellEnd"/>
      <w:r w:rsidRPr="00E819D1">
        <w:t>. zm.). Zgodnie ze wskazanym przepisem najpóźniej</w:t>
      </w:r>
      <w:r w:rsidR="002952CD" w:rsidRPr="00E819D1">
        <w:t xml:space="preserve"> w </w:t>
      </w:r>
      <w:r w:rsidRPr="00E819D1">
        <w:t xml:space="preserve">dniu 1 </w:t>
      </w:r>
      <w:r w:rsidR="00873068" w:rsidRPr="00E819D1">
        <w:t>września</w:t>
      </w:r>
      <w:r w:rsidRPr="00E819D1">
        <w:t xml:space="preserve"> 2026 r. studium uwarunkowań</w:t>
      </w:r>
      <w:r w:rsidR="002952CD" w:rsidRPr="00E819D1">
        <w:t xml:space="preserve"> i </w:t>
      </w:r>
      <w:r w:rsidRPr="00E819D1">
        <w:t>kierunków zagospodarowania przestrzennego gminy utraci moc</w:t>
      </w:r>
      <w:r w:rsidR="002952CD" w:rsidRPr="00E819D1">
        <w:t xml:space="preserve"> i </w:t>
      </w:r>
      <w:r w:rsidRPr="00E819D1">
        <w:t>do tego czasu powinno zostać zastąpione nowym dokumentem planistycznym – planem ogólnym gminy. Plan ten jest podstawą do sporządzania miejscowych planów zagospodarowania przestrzennego, miejscowych planów rewitalizacji, zintegrowanych planów inwestycyjnych, ustalania decyzji</w:t>
      </w:r>
      <w:r w:rsidR="002952CD" w:rsidRPr="00E819D1">
        <w:t xml:space="preserve"> o </w:t>
      </w:r>
      <w:r w:rsidRPr="00E819D1">
        <w:t xml:space="preserve">warunkach zabudowy oraz decyzji </w:t>
      </w:r>
      <w:r w:rsidR="00E22711" w:rsidRPr="00E819D1">
        <w:t>o ustaleniu lokalizacji inwestycji celu publicznego.</w:t>
      </w:r>
    </w:p>
    <w:p w14:paraId="42C62627" w14:textId="7C1FDAAA" w:rsidR="00AF548A" w:rsidRPr="00E819D1" w:rsidRDefault="00AF548A" w:rsidP="00AF548A">
      <w:pPr>
        <w:autoSpaceDE w:val="0"/>
        <w:autoSpaceDN w:val="0"/>
        <w:adjustRightInd w:val="0"/>
        <w:spacing w:after="120" w:line="360" w:lineRule="auto"/>
        <w:jc w:val="both"/>
      </w:pPr>
      <w:r w:rsidRPr="00E819D1">
        <w:t>W związku</w:t>
      </w:r>
      <w:r w:rsidR="002952CD" w:rsidRPr="00E819D1">
        <w:t xml:space="preserve"> z </w:t>
      </w:r>
      <w:r w:rsidRPr="00E819D1">
        <w:t xml:space="preserve">powyższym, na podstawie uchwały </w:t>
      </w:r>
      <w:r w:rsidR="00EF4088" w:rsidRPr="00E819D1">
        <w:t xml:space="preserve">Nr </w:t>
      </w:r>
      <w:r w:rsidR="00E22711" w:rsidRPr="00E819D1">
        <w:t>LX</w:t>
      </w:r>
      <w:r w:rsidR="00873068" w:rsidRPr="00E819D1">
        <w:t>VII</w:t>
      </w:r>
      <w:r w:rsidR="00E22711" w:rsidRPr="00E819D1">
        <w:t>/</w:t>
      </w:r>
      <w:r w:rsidR="00873068" w:rsidRPr="00E819D1">
        <w:t>437</w:t>
      </w:r>
      <w:r w:rsidR="00E22711" w:rsidRPr="00E819D1">
        <w:t xml:space="preserve">/2024 </w:t>
      </w:r>
      <w:r w:rsidR="00EF4088" w:rsidRPr="00E819D1">
        <w:t xml:space="preserve">Rady Gminy </w:t>
      </w:r>
      <w:r w:rsidR="00873068" w:rsidRPr="00E819D1">
        <w:t>Obrzycko</w:t>
      </w:r>
      <w:r w:rsidR="00EF4088" w:rsidRPr="00E819D1">
        <w:t xml:space="preserve"> z dnia </w:t>
      </w:r>
      <w:r w:rsidR="00873068" w:rsidRPr="00E819D1">
        <w:t>12</w:t>
      </w:r>
      <w:r w:rsidR="009E4348" w:rsidRPr="00E819D1">
        <w:t xml:space="preserve"> </w:t>
      </w:r>
      <w:r w:rsidR="00873068" w:rsidRPr="00E819D1">
        <w:t>kwietnia</w:t>
      </w:r>
      <w:r w:rsidR="009E4348" w:rsidRPr="00E819D1">
        <w:t xml:space="preserve"> </w:t>
      </w:r>
      <w:r w:rsidR="00EF4088" w:rsidRPr="00E819D1">
        <w:t>2024 r.</w:t>
      </w:r>
      <w:r w:rsidRPr="00E819D1">
        <w:t xml:space="preserve"> przystąpiono do </w:t>
      </w:r>
      <w:r w:rsidR="00E22711" w:rsidRPr="00E819D1">
        <w:t xml:space="preserve">sporządzenia planu ogólnego gminy </w:t>
      </w:r>
      <w:r w:rsidR="00873068" w:rsidRPr="00E819D1">
        <w:t>Obrzycko</w:t>
      </w:r>
      <w:r w:rsidRPr="00E819D1">
        <w:t>.</w:t>
      </w:r>
    </w:p>
    <w:p w14:paraId="46B27CB6" w14:textId="5DD5C4D0" w:rsidR="00AF548A" w:rsidRPr="00E819D1" w:rsidRDefault="00AF548A" w:rsidP="00AF548A">
      <w:pPr>
        <w:autoSpaceDE w:val="0"/>
        <w:autoSpaceDN w:val="0"/>
        <w:adjustRightInd w:val="0"/>
        <w:spacing w:after="120" w:line="360" w:lineRule="auto"/>
        <w:jc w:val="both"/>
      </w:pPr>
      <w:r w:rsidRPr="00E819D1">
        <w:t xml:space="preserve">Plan ogólny </w:t>
      </w:r>
      <w:r w:rsidR="00EF4088" w:rsidRPr="00E819D1">
        <w:t xml:space="preserve">gminy </w:t>
      </w:r>
      <w:r w:rsidR="00873068" w:rsidRPr="00E819D1">
        <w:t>Obrzycko</w:t>
      </w:r>
      <w:r w:rsidRPr="00E819D1">
        <w:t xml:space="preserve"> sporządzony został na zasadach</w:t>
      </w:r>
      <w:r w:rsidR="002952CD" w:rsidRPr="00E819D1">
        <w:t xml:space="preserve"> i </w:t>
      </w:r>
      <w:r w:rsidRPr="00E819D1">
        <w:t>zgodnie</w:t>
      </w:r>
      <w:r w:rsidR="002952CD" w:rsidRPr="00E819D1">
        <w:t xml:space="preserve"> z </w:t>
      </w:r>
      <w:r w:rsidRPr="00E819D1">
        <w:t>trybem określonym</w:t>
      </w:r>
      <w:r w:rsidR="002952CD" w:rsidRPr="00E819D1">
        <w:t xml:space="preserve"> w </w:t>
      </w:r>
      <w:r w:rsidRPr="00E819D1">
        <w:t>art.</w:t>
      </w:r>
      <w:r w:rsidR="00873068" w:rsidRPr="00E819D1">
        <w:t xml:space="preserve"> </w:t>
      </w:r>
      <w:r w:rsidRPr="00E819D1">
        <w:t>13i ustawy</w:t>
      </w:r>
      <w:r w:rsidR="002952CD" w:rsidRPr="00E819D1">
        <w:t xml:space="preserve"> o </w:t>
      </w:r>
      <w:r w:rsidRPr="00E819D1">
        <w:t>planowaniu</w:t>
      </w:r>
      <w:r w:rsidR="002952CD" w:rsidRPr="00E819D1">
        <w:t xml:space="preserve"> i </w:t>
      </w:r>
      <w:r w:rsidRPr="00E819D1">
        <w:t xml:space="preserve">zagospodarowaniu przestrzennym oraz </w:t>
      </w:r>
      <w:r w:rsidR="0023613A" w:rsidRPr="00E819D1">
        <w:t xml:space="preserve">na podstawie </w:t>
      </w:r>
      <w:r w:rsidRPr="00E819D1">
        <w:t>przepis</w:t>
      </w:r>
      <w:r w:rsidR="0023613A" w:rsidRPr="00E819D1">
        <w:t>ów</w:t>
      </w:r>
      <w:r w:rsidRPr="00E819D1">
        <w:t xml:space="preserve"> rozporządzeń wydanych do tej ustawy.</w:t>
      </w:r>
    </w:p>
    <w:p w14:paraId="48672417" w14:textId="5D946250" w:rsidR="00AF548A" w:rsidRPr="00E819D1" w:rsidRDefault="00AF548A" w:rsidP="00AF548A">
      <w:pPr>
        <w:autoSpaceDE w:val="0"/>
        <w:autoSpaceDN w:val="0"/>
        <w:adjustRightInd w:val="0"/>
        <w:spacing w:after="120" w:line="360" w:lineRule="auto"/>
        <w:jc w:val="both"/>
      </w:pPr>
      <w:r w:rsidRPr="00E819D1">
        <w:t xml:space="preserve">Do </w:t>
      </w:r>
      <w:r w:rsidR="00E22711" w:rsidRPr="00E819D1">
        <w:t>p</w:t>
      </w:r>
      <w:r w:rsidRPr="00E819D1">
        <w:t xml:space="preserve">lanu ogólnego </w:t>
      </w:r>
      <w:r w:rsidR="00EF4088" w:rsidRPr="00E819D1">
        <w:t xml:space="preserve">gminy </w:t>
      </w:r>
      <w:r w:rsidR="00873068" w:rsidRPr="00E819D1">
        <w:t>Obrzycko</w:t>
      </w:r>
      <w:r w:rsidR="00EF4088" w:rsidRPr="00E819D1">
        <w:t xml:space="preserve"> </w:t>
      </w:r>
      <w:r w:rsidRPr="00E819D1">
        <w:t>sporządzono uzasadnienie zgodnie</w:t>
      </w:r>
      <w:r w:rsidR="002952CD" w:rsidRPr="00E819D1">
        <w:t xml:space="preserve"> z </w:t>
      </w:r>
      <w:r w:rsidRPr="00E819D1">
        <w:t>art. 13h ustawy</w:t>
      </w:r>
      <w:r w:rsidR="002952CD" w:rsidRPr="00E819D1">
        <w:t xml:space="preserve"> z </w:t>
      </w:r>
      <w:r w:rsidRPr="00E819D1">
        <w:t>dnia 27 marca 2003 r.</w:t>
      </w:r>
      <w:r w:rsidR="002952CD" w:rsidRPr="00E819D1">
        <w:t xml:space="preserve"> o </w:t>
      </w:r>
      <w:r w:rsidRPr="00E819D1">
        <w:t>planowaniu</w:t>
      </w:r>
      <w:r w:rsidR="002952CD" w:rsidRPr="00E819D1">
        <w:t xml:space="preserve"> i </w:t>
      </w:r>
      <w:r w:rsidRPr="00E819D1">
        <w:t>zagospodarowaniu przestrzennym.</w:t>
      </w:r>
    </w:p>
    <w:p w14:paraId="37E05541" w14:textId="6C207FAE" w:rsidR="00AF548A" w:rsidRPr="00E819D1" w:rsidRDefault="00AF548A" w:rsidP="00E22711">
      <w:pPr>
        <w:autoSpaceDE w:val="0"/>
        <w:autoSpaceDN w:val="0"/>
        <w:adjustRightInd w:val="0"/>
        <w:spacing w:after="120" w:line="360" w:lineRule="auto"/>
        <w:jc w:val="both"/>
      </w:pPr>
      <w:r w:rsidRPr="00E819D1">
        <w:t>W dniu wejścia</w:t>
      </w:r>
      <w:r w:rsidR="002952CD" w:rsidRPr="00E819D1">
        <w:t xml:space="preserve"> w </w:t>
      </w:r>
      <w:r w:rsidRPr="00E819D1">
        <w:t xml:space="preserve">życie </w:t>
      </w:r>
      <w:r w:rsidR="00E22711" w:rsidRPr="00E819D1">
        <w:t>p</w:t>
      </w:r>
      <w:r w:rsidRPr="00E819D1">
        <w:t xml:space="preserve">lanu ogólnego </w:t>
      </w:r>
      <w:r w:rsidR="009E4348" w:rsidRPr="00E819D1">
        <w:t xml:space="preserve">gminy </w:t>
      </w:r>
      <w:r w:rsidR="00873068" w:rsidRPr="00E819D1">
        <w:t>Obrzycko</w:t>
      </w:r>
      <w:r w:rsidR="009E4348" w:rsidRPr="00E819D1">
        <w:t xml:space="preserve"> </w:t>
      </w:r>
      <w:r w:rsidRPr="00E819D1">
        <w:t xml:space="preserve">utraci moc </w:t>
      </w:r>
      <w:r w:rsidR="00873068" w:rsidRPr="00E819D1">
        <w:t>Studium uwarunkowań i kierunków zagospodarowania przestrzennego gminy Obrzycko</w:t>
      </w:r>
      <w:r w:rsidR="00E22711" w:rsidRPr="00E819D1">
        <w:t>, zatwierdzonego uchwałą Nr</w:t>
      </w:r>
      <w:r w:rsidR="00731226">
        <w:t> </w:t>
      </w:r>
      <w:r w:rsidR="00873068" w:rsidRPr="00E819D1">
        <w:t xml:space="preserve">XXXVII/166/02 </w:t>
      </w:r>
      <w:r w:rsidR="00E22711" w:rsidRPr="00E819D1">
        <w:t xml:space="preserve">Rady Gminy </w:t>
      </w:r>
      <w:r w:rsidR="00873068" w:rsidRPr="00E819D1">
        <w:t>Obrzycko</w:t>
      </w:r>
      <w:r w:rsidR="00E22711" w:rsidRPr="00E819D1">
        <w:t xml:space="preserve"> z dnia 28 </w:t>
      </w:r>
      <w:r w:rsidR="00873068" w:rsidRPr="00E819D1">
        <w:t>września</w:t>
      </w:r>
      <w:r w:rsidR="00E22711" w:rsidRPr="00E819D1">
        <w:t xml:space="preserve"> 20</w:t>
      </w:r>
      <w:r w:rsidR="00873068" w:rsidRPr="00E819D1">
        <w:t>02</w:t>
      </w:r>
      <w:r w:rsidR="00E22711" w:rsidRPr="00E819D1">
        <w:t> r</w:t>
      </w:r>
      <w:r w:rsidRPr="00E819D1">
        <w:t>.</w:t>
      </w:r>
    </w:p>
    <w:p w14:paraId="0104B598" w14:textId="629D29CF" w:rsidR="00AF548A" w:rsidRPr="00E819D1" w:rsidRDefault="00AF548A" w:rsidP="009E4348">
      <w:pPr>
        <w:tabs>
          <w:tab w:val="left" w:leader="dot" w:pos="8505"/>
        </w:tabs>
        <w:spacing w:line="360" w:lineRule="auto"/>
        <w:jc w:val="both"/>
      </w:pPr>
      <w:r w:rsidRPr="00E819D1">
        <w:t>W związku</w:t>
      </w:r>
      <w:r w:rsidR="002952CD" w:rsidRPr="00E819D1">
        <w:t xml:space="preserve"> z </w:t>
      </w:r>
      <w:r w:rsidRPr="00E819D1">
        <w:t>powyższym podjęcie uchwały jest uzasadnione.</w:t>
      </w:r>
    </w:p>
    <w:sectPr w:rsidR="00AF548A" w:rsidRPr="00E819D1" w:rsidSect="00AF548A">
      <w:headerReference w:type="first" r:id="rId6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821FF" w14:textId="77777777" w:rsidR="009D5922" w:rsidRDefault="009D5922">
      <w:r>
        <w:separator/>
      </w:r>
    </w:p>
  </w:endnote>
  <w:endnote w:type="continuationSeparator" w:id="0">
    <w:p w14:paraId="7C5F4F41" w14:textId="77777777" w:rsidR="009D5922" w:rsidRDefault="009D5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BA9D4" w14:textId="77777777" w:rsidR="009D5922" w:rsidRDefault="009D5922">
      <w:r>
        <w:separator/>
      </w:r>
    </w:p>
  </w:footnote>
  <w:footnote w:type="continuationSeparator" w:id="0">
    <w:p w14:paraId="267BA78E" w14:textId="77777777" w:rsidR="009D5922" w:rsidRDefault="009D5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58C95" w14:textId="7F037BBB" w:rsidR="00AF548A" w:rsidRPr="00AF548A" w:rsidRDefault="00AF548A" w:rsidP="00AF548A">
    <w:pPr>
      <w:pStyle w:val="Nagwek"/>
      <w:jc w:val="right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prawa" w:val="Planu ogólnego miasta Poznania."/>
    <w:docVar w:name="UchwałaData" w:val=" "/>
    <w:docVar w:name="UchwałaNr" w:val="DO PROJEKTU UCHWAŁY"/>
  </w:docVars>
  <w:rsids>
    <w:rsidRoot w:val="00AF548A"/>
    <w:rsid w:val="000369DD"/>
    <w:rsid w:val="000A36B0"/>
    <w:rsid w:val="000F0208"/>
    <w:rsid w:val="00154568"/>
    <w:rsid w:val="00191AE3"/>
    <w:rsid w:val="00223F2E"/>
    <w:rsid w:val="0023613A"/>
    <w:rsid w:val="002951B6"/>
    <w:rsid w:val="002952CD"/>
    <w:rsid w:val="002B56EF"/>
    <w:rsid w:val="00412DC5"/>
    <w:rsid w:val="00416109"/>
    <w:rsid w:val="00464839"/>
    <w:rsid w:val="00604FD7"/>
    <w:rsid w:val="006603CD"/>
    <w:rsid w:val="0071679F"/>
    <w:rsid w:val="007256F3"/>
    <w:rsid w:val="00731226"/>
    <w:rsid w:val="007B7606"/>
    <w:rsid w:val="008521CC"/>
    <w:rsid w:val="00873068"/>
    <w:rsid w:val="008C24F0"/>
    <w:rsid w:val="00956D0E"/>
    <w:rsid w:val="00960AA1"/>
    <w:rsid w:val="009A1BA5"/>
    <w:rsid w:val="009B4682"/>
    <w:rsid w:val="009D5922"/>
    <w:rsid w:val="009E4348"/>
    <w:rsid w:val="00AF548A"/>
    <w:rsid w:val="00B07B94"/>
    <w:rsid w:val="00C3258A"/>
    <w:rsid w:val="00C428D9"/>
    <w:rsid w:val="00C82B25"/>
    <w:rsid w:val="00C86588"/>
    <w:rsid w:val="00C8790D"/>
    <w:rsid w:val="00CB1A17"/>
    <w:rsid w:val="00CC5CCF"/>
    <w:rsid w:val="00DC45B7"/>
    <w:rsid w:val="00E22711"/>
    <w:rsid w:val="00E819D1"/>
    <w:rsid w:val="00EF12E0"/>
    <w:rsid w:val="00EF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034098"/>
  <w15:chartTrackingRefBased/>
  <w15:docId w15:val="{50D6C313-0BBD-47E1-B61A-F87AAC73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28"/>
      <w:szCs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8"/>
      <w:szCs w:val="20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i/>
      <w:i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table" w:styleId="Tabela-Siatka">
    <w:name w:val="Table Grid"/>
    <w:basedOn w:val="Standardowy"/>
    <w:rsid w:val="007256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rsid w:val="00464839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41610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61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KRU\AppData\Local\Temp\Uzasadnienie_PUR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Uzasadnienie_PURM</Template>
  <TotalTime>35</TotalTime>
  <Pages>1</Pages>
  <Words>302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UM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Filip Koczorowski</cp:lastModifiedBy>
  <cp:revision>12</cp:revision>
  <cp:lastPrinted>2008-07-17T12:23:00Z</cp:lastPrinted>
  <dcterms:created xsi:type="dcterms:W3CDTF">2025-11-04T08:53:00Z</dcterms:created>
  <dcterms:modified xsi:type="dcterms:W3CDTF">2026-07-06T09:01:00Z</dcterms:modified>
</cp:coreProperties>
</file>